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75" w:type="dxa"/>
        <w:tblLayout w:type="fixed"/>
        <w:tblCellMar>
          <w:top w:w="55" w:type="dxa"/>
          <w:left w:w="55" w:type="dxa"/>
          <w:bottom w:w="55" w:type="dxa"/>
          <w:right w:w="55" w:type="dxa"/>
        </w:tblCellMar>
        <w:tblLook w:val="04A0" w:firstRow="1" w:lastRow="0" w:firstColumn="1" w:lastColumn="0" w:noHBand="0" w:noVBand="1"/>
      </w:tblPr>
      <w:tblGrid>
        <w:gridCol w:w="3590"/>
        <w:gridCol w:w="3328"/>
        <w:gridCol w:w="3857"/>
      </w:tblGrid>
      <w:tr w:rsidR="001E2A00">
        <w:tc>
          <w:tcPr>
            <w:tcW w:w="3590" w:type="dxa"/>
          </w:tcPr>
          <w:p w:rsidR="001E2A00" w:rsidRPr="002D6CB9" w:rsidRDefault="00966748" w:rsidP="002D6CB9">
            <w:pPr>
              <w:pStyle w:val="af5"/>
              <w:rPr>
                <w:rFonts w:ascii="Liberation Serif" w:hAnsi="Liberation Serif"/>
                <w:lang w:val="uk-UA"/>
              </w:rPr>
            </w:pPr>
            <w:r>
              <w:rPr>
                <w:rFonts w:ascii="Liberation Serif" w:hAnsi="Liberation Serif"/>
                <w:noProof/>
              </w:rPr>
              <w:drawing>
                <wp:anchor distT="0" distB="0" distL="0" distR="0" simplePos="0" relativeHeight="3" behindDoc="0" locked="0" layoutInCell="0" allowOverlap="1">
                  <wp:simplePos x="0" y="0"/>
                  <wp:positionH relativeFrom="column">
                    <wp:posOffset>6985</wp:posOffset>
                  </wp:positionH>
                  <wp:positionV relativeFrom="paragraph">
                    <wp:posOffset>-32385</wp:posOffset>
                  </wp:positionV>
                  <wp:extent cx="2063115" cy="323850"/>
                  <wp:effectExtent l="0" t="0" r="0" b="0"/>
                  <wp:wrapSquare wrapText="largest"/>
                  <wp:docPr id="1" name="Графический объе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ческий объект1"/>
                          <pic:cNvPicPr>
                            <a:picLocks noChangeAspect="1" noChangeArrowheads="1"/>
                          </pic:cNvPicPr>
                        </pic:nvPicPr>
                        <pic:blipFill>
                          <a:blip r:embed="rId7"/>
                          <a:stretch>
                            <a:fillRect/>
                          </a:stretch>
                        </pic:blipFill>
                        <pic:spPr bwMode="auto">
                          <a:xfrm>
                            <a:off x="0" y="0"/>
                            <a:ext cx="2063115" cy="323850"/>
                          </a:xfrm>
                          <a:prstGeom prst="rect">
                            <a:avLst/>
                          </a:prstGeom>
                        </pic:spPr>
                      </pic:pic>
                    </a:graphicData>
                  </a:graphic>
                </wp:anchor>
              </w:drawing>
            </w:r>
            <w:proofErr w:type="spellStart"/>
            <w:r w:rsidR="002D6CB9">
              <w:rPr>
                <w:rFonts w:ascii="Liberation Serif" w:hAnsi="Liberation Serif"/>
                <w:lang w:val="uk-UA"/>
              </w:rPr>
              <w:t>кра</w:t>
            </w:r>
            <w:proofErr w:type="spellEnd"/>
          </w:p>
        </w:tc>
        <w:tc>
          <w:tcPr>
            <w:tcW w:w="3328" w:type="dxa"/>
          </w:tcPr>
          <w:p w:rsidR="001E2A00" w:rsidRDefault="001E2A00">
            <w:pPr>
              <w:pStyle w:val="af5"/>
              <w:jc w:val="center"/>
              <w:rPr>
                <w:rFonts w:ascii="Liberation Serif" w:hAnsi="Liberation Serif"/>
                <w:sz w:val="52"/>
                <w:szCs w:val="52"/>
              </w:rPr>
            </w:pPr>
          </w:p>
        </w:tc>
        <w:tc>
          <w:tcPr>
            <w:tcW w:w="3857" w:type="dxa"/>
          </w:tcPr>
          <w:p w:rsidR="001E2A00" w:rsidRDefault="00966748">
            <w:pPr>
              <w:jc w:val="right"/>
              <w:rPr>
                <w:rFonts w:ascii="Liberation Serif" w:hAnsi="Liberation Serif"/>
                <w:b/>
                <w:lang w:val="uk-UA"/>
              </w:rPr>
            </w:pPr>
            <w:r>
              <w:rPr>
                <w:rFonts w:ascii="Liberation Serif" w:hAnsi="Liberation Serif"/>
                <w:b/>
                <w:lang w:val="uk-UA"/>
              </w:rPr>
              <w:t xml:space="preserve">14013, м. Чернігів, пр. Перемоги, 127   </w:t>
            </w:r>
          </w:p>
          <w:p w:rsidR="001E2A00" w:rsidRDefault="00966748">
            <w:pPr>
              <w:jc w:val="right"/>
              <w:rPr>
                <w:rFonts w:ascii="Liberation Serif" w:hAnsi="Liberation Serif"/>
                <w:b/>
                <w:lang w:val="uk-UA"/>
              </w:rPr>
            </w:pPr>
            <w:r>
              <w:rPr>
                <w:rFonts w:ascii="Liberation Serif" w:hAnsi="Liberation Serif"/>
                <w:b/>
                <w:lang w:val="uk-UA"/>
              </w:rPr>
              <w:t xml:space="preserve"> </w:t>
            </w:r>
            <w:proofErr w:type="spellStart"/>
            <w:r>
              <w:rPr>
                <w:rFonts w:ascii="Liberation Serif" w:hAnsi="Liberation Serif"/>
                <w:b/>
                <w:lang w:val="uk-UA"/>
              </w:rPr>
              <w:t>тел</w:t>
            </w:r>
            <w:proofErr w:type="spellEnd"/>
            <w:r>
              <w:rPr>
                <w:rFonts w:ascii="Liberation Serif" w:hAnsi="Liberation Serif"/>
                <w:b/>
                <w:lang w:val="uk-UA"/>
              </w:rPr>
              <w:t xml:space="preserve">. (0462) 699-996   </w:t>
            </w:r>
          </w:p>
          <w:p w:rsidR="001E2A00" w:rsidRDefault="00966748">
            <w:pPr>
              <w:jc w:val="right"/>
              <w:rPr>
                <w:rFonts w:ascii="Liberation Serif" w:hAnsi="Liberation Serif"/>
                <w:b/>
                <w:lang w:val="uk-UA"/>
              </w:rPr>
            </w:pPr>
            <w:r>
              <w:rPr>
                <w:rFonts w:ascii="Liberation Serif" w:hAnsi="Liberation Serif"/>
                <w:b/>
                <w:lang w:val="uk-UA"/>
              </w:rPr>
              <w:t xml:space="preserve"> (0462) 653-288   </w:t>
            </w:r>
          </w:p>
        </w:tc>
      </w:tr>
    </w:tbl>
    <w:p w:rsidR="001E2A00" w:rsidRDefault="001E2A00">
      <w:pPr>
        <w:pStyle w:val="1"/>
        <w:ind w:left="0"/>
        <w:rPr>
          <w:rFonts w:ascii="Liberation Serif" w:hAnsi="Liberation Serif"/>
          <w:b/>
          <w:sz w:val="22"/>
          <w:szCs w:val="22"/>
          <w:lang w:val="uk-UA"/>
        </w:rPr>
      </w:pPr>
    </w:p>
    <w:p w:rsidR="001E2A00" w:rsidRDefault="00966748">
      <w:pPr>
        <w:pStyle w:val="1"/>
        <w:ind w:left="0"/>
        <w:rPr>
          <w:rFonts w:ascii="Liberation Serif" w:hAnsi="Liberation Serif"/>
          <w:sz w:val="24"/>
          <w:szCs w:val="24"/>
        </w:rPr>
      </w:pPr>
      <w:r>
        <w:rPr>
          <w:rFonts w:ascii="Liberation Serif" w:hAnsi="Liberation Serif"/>
          <w:b/>
          <w:sz w:val="24"/>
          <w:szCs w:val="24"/>
          <w:lang w:val="uk-UA"/>
        </w:rPr>
        <w:t xml:space="preserve">Примірний </w:t>
      </w:r>
      <w:bookmarkStart w:id="0" w:name="_Ref208371099"/>
      <w:bookmarkEnd w:id="0"/>
      <w:r>
        <w:rPr>
          <w:rFonts w:ascii="Liberation Serif" w:hAnsi="Liberation Serif"/>
          <w:b/>
          <w:sz w:val="24"/>
          <w:szCs w:val="24"/>
          <w:lang w:val="uk-UA"/>
        </w:rPr>
        <w:t>договір страхування транспортних засобів № 01-</w:t>
      </w:r>
      <w:r>
        <w:rPr>
          <w:rFonts w:ascii="Liberation Serif" w:hAnsi="Liberation Serif"/>
          <w:b/>
          <w:color w:val="FF00FF"/>
          <w:sz w:val="24"/>
          <w:szCs w:val="24"/>
          <w:lang w:val="uk-UA"/>
        </w:rPr>
        <w:t>__/__</w:t>
      </w:r>
    </w:p>
    <w:p w:rsidR="001E2A00" w:rsidRDefault="001E2A00">
      <w:pPr>
        <w:ind w:firstLine="714"/>
        <w:rPr>
          <w:rFonts w:ascii="Liberation Serif" w:hAnsi="Liberation Serif"/>
          <w:sz w:val="24"/>
          <w:szCs w:val="24"/>
          <w:lang w:val="uk-UA"/>
        </w:rPr>
      </w:pPr>
    </w:p>
    <w:p w:rsidR="001E2A00" w:rsidRDefault="00966748">
      <w:pPr>
        <w:ind w:firstLine="714"/>
        <w:jc w:val="center"/>
        <w:rPr>
          <w:rFonts w:ascii="Liberation Serif" w:hAnsi="Liberation Serif"/>
          <w:sz w:val="24"/>
          <w:szCs w:val="24"/>
        </w:rPr>
      </w:pPr>
      <w:r>
        <w:rPr>
          <w:rFonts w:ascii="Liberation Serif" w:hAnsi="Liberation Serif"/>
          <w:sz w:val="24"/>
          <w:szCs w:val="24"/>
          <w:lang w:val="uk-UA"/>
        </w:rPr>
        <w:t>м. Чернігів</w:t>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ab/>
      </w:r>
      <w:r>
        <w:rPr>
          <w:rFonts w:ascii="Liberation Serif" w:hAnsi="Liberation Serif"/>
          <w:sz w:val="24"/>
          <w:szCs w:val="24"/>
          <w:lang w:val="uk-UA"/>
        </w:rPr>
        <w:t>дата укладання</w:t>
      </w:r>
      <w:r>
        <w:rPr>
          <w:rFonts w:ascii="Liberation Serif" w:hAnsi="Liberation Serif"/>
          <w:sz w:val="24"/>
          <w:szCs w:val="24"/>
          <w:lang w:val="uk-UA"/>
        </w:rPr>
        <w:t xml:space="preserve"> </w:t>
      </w:r>
      <w:r>
        <w:rPr>
          <w:rFonts w:ascii="Liberation Serif" w:hAnsi="Liberation Serif"/>
          <w:color w:val="FF00FF"/>
          <w:sz w:val="24"/>
          <w:szCs w:val="24"/>
          <w:lang w:val="uk-UA"/>
        </w:rPr>
        <w:t>____ ________ 202</w:t>
      </w:r>
      <w:r>
        <w:rPr>
          <w:rFonts w:ascii="Liberation Serif" w:hAnsi="Liberation Serif"/>
          <w:color w:val="FF00FF"/>
          <w:sz w:val="24"/>
          <w:szCs w:val="24"/>
        </w:rPr>
        <w:t>__</w:t>
      </w:r>
      <w:r>
        <w:rPr>
          <w:rFonts w:ascii="Liberation Serif" w:hAnsi="Liberation Serif"/>
          <w:color w:val="FF00FF"/>
          <w:sz w:val="24"/>
          <w:szCs w:val="24"/>
          <w:lang w:val="uk-UA"/>
        </w:rPr>
        <w:t xml:space="preserve"> року</w:t>
      </w:r>
      <w:r>
        <w:rPr>
          <w:rFonts w:ascii="Liberation Serif" w:hAnsi="Liberation Serif"/>
          <w:sz w:val="24"/>
          <w:szCs w:val="24"/>
          <w:lang w:val="uk-UA"/>
        </w:rPr>
        <w:t>.</w:t>
      </w:r>
    </w:p>
    <w:p w:rsidR="001E2A00" w:rsidRDefault="001E2A00">
      <w:pPr>
        <w:pStyle w:val="af"/>
        <w:tabs>
          <w:tab w:val="clear" w:pos="4153"/>
          <w:tab w:val="clear" w:pos="8306"/>
        </w:tabs>
        <w:ind w:firstLine="714"/>
        <w:rPr>
          <w:rFonts w:ascii="Liberation Serif" w:hAnsi="Liberation Serif"/>
          <w:sz w:val="24"/>
          <w:szCs w:val="24"/>
          <w:lang w:val="uk-UA"/>
        </w:rPr>
      </w:pPr>
    </w:p>
    <w:p w:rsidR="001E2A00" w:rsidRDefault="00966748">
      <w:pPr>
        <w:pStyle w:val="af"/>
        <w:ind w:firstLine="714"/>
        <w:jc w:val="both"/>
        <w:rPr>
          <w:rFonts w:ascii="Liberation Serif" w:hAnsi="Liberation Serif"/>
          <w:sz w:val="24"/>
          <w:szCs w:val="24"/>
        </w:rPr>
      </w:pPr>
      <w:r>
        <w:rPr>
          <w:rFonts w:ascii="Liberation Serif" w:hAnsi="Liberation Serif"/>
          <w:sz w:val="24"/>
          <w:szCs w:val="24"/>
          <w:lang w:val="uk-UA"/>
        </w:rPr>
        <w:t>Приватне акціонерне товариство “Страхова компанія “</w:t>
      </w:r>
      <w:proofErr w:type="spellStart"/>
      <w:r>
        <w:rPr>
          <w:rFonts w:ascii="Liberation Serif" w:hAnsi="Liberation Serif"/>
          <w:sz w:val="24"/>
          <w:szCs w:val="24"/>
          <w:lang w:val="uk-UA"/>
        </w:rPr>
        <w:t>Грандвіс</w:t>
      </w:r>
      <w:proofErr w:type="spellEnd"/>
      <w:r>
        <w:rPr>
          <w:rFonts w:ascii="Liberation Serif" w:hAnsi="Liberation Serif"/>
          <w:sz w:val="24"/>
          <w:szCs w:val="24"/>
          <w:lang w:val="uk-UA"/>
        </w:rPr>
        <w:t xml:space="preserve">”, в подальшому – Страховик, в особі </w:t>
      </w:r>
      <w:r>
        <w:rPr>
          <w:rFonts w:ascii="Liberation Serif" w:hAnsi="Liberation Serif"/>
          <w:sz w:val="25"/>
          <w:szCs w:val="25"/>
          <w:lang w:val="uk-UA"/>
        </w:rPr>
        <w:t xml:space="preserve">Заступника Генерального директора Зеленіна Дмитра Васильовича, діючого на підставі довіреності № </w:t>
      </w:r>
      <w:r>
        <w:rPr>
          <w:rFonts w:ascii="Liberation Serif" w:hAnsi="Liberation Serif"/>
          <w:sz w:val="25"/>
          <w:szCs w:val="25"/>
          <w:lang w:val="uk-UA"/>
        </w:rPr>
        <w:t>01</w:t>
      </w:r>
      <w:r>
        <w:rPr>
          <w:rFonts w:ascii="Liberation Serif" w:hAnsi="Liberation Serif"/>
          <w:sz w:val="25"/>
          <w:szCs w:val="25"/>
          <w:lang w:val="uk-UA"/>
        </w:rPr>
        <w:t xml:space="preserve"> від 04 січня 2022 року, та</w:t>
      </w:r>
    </w:p>
    <w:p w:rsidR="001E2A00" w:rsidRDefault="00966748">
      <w:pPr>
        <w:pStyle w:val="af"/>
        <w:ind w:firstLine="714"/>
        <w:jc w:val="both"/>
        <w:rPr>
          <w:rFonts w:ascii="Liberation Serif" w:hAnsi="Liberation Serif"/>
          <w:sz w:val="24"/>
          <w:szCs w:val="24"/>
        </w:rPr>
      </w:pPr>
      <w:r>
        <w:rPr>
          <w:rFonts w:ascii="Liberation Serif" w:hAnsi="Liberation Serif"/>
          <w:sz w:val="24"/>
          <w:szCs w:val="24"/>
          <w:lang w:val="uk-UA"/>
        </w:rPr>
        <w:t>Фізична о</w:t>
      </w:r>
      <w:r>
        <w:rPr>
          <w:rFonts w:ascii="Liberation Serif" w:hAnsi="Liberation Serif"/>
          <w:sz w:val="24"/>
          <w:szCs w:val="24"/>
          <w:lang w:val="uk-UA"/>
        </w:rPr>
        <w:t>соба -</w:t>
      </w:r>
      <w:r>
        <w:rPr>
          <w:rFonts w:ascii="Liberation Serif" w:hAnsi="Liberation Serif"/>
          <w:b/>
          <w:sz w:val="24"/>
          <w:szCs w:val="24"/>
          <w:lang w:val="uk-UA"/>
        </w:rPr>
        <w:t xml:space="preserve"> </w:t>
      </w:r>
      <w:r>
        <w:rPr>
          <w:rFonts w:ascii="Liberation Serif" w:hAnsi="Liberation Serif"/>
          <w:b/>
          <w:sz w:val="24"/>
          <w:szCs w:val="24"/>
          <w:lang w:val="uk-UA"/>
        </w:rPr>
        <w:fldChar w:fldCharType="begin"/>
      </w:r>
      <w:r>
        <w:rPr>
          <w:rFonts w:ascii="Liberation Serif" w:hAnsi="Liberation Serif"/>
          <w:b/>
          <w:sz w:val="24"/>
          <w:szCs w:val="24"/>
          <w:lang w:val="uk-UA"/>
        </w:rPr>
        <w:instrText>DOCPROPERTY "ПІБ"</w:instrText>
      </w:r>
      <w:r>
        <w:rPr>
          <w:rFonts w:ascii="Liberation Serif" w:hAnsi="Liberation Serif"/>
          <w:b/>
          <w:sz w:val="24"/>
          <w:szCs w:val="24"/>
          <w:lang w:val="uk-UA"/>
        </w:rPr>
        <w:fldChar w:fldCharType="separate"/>
      </w:r>
      <w:r>
        <w:rPr>
          <w:rFonts w:ascii="Liberation Serif" w:hAnsi="Liberation Serif"/>
          <w:b/>
          <w:sz w:val="24"/>
          <w:szCs w:val="24"/>
          <w:lang w:val="uk-UA"/>
        </w:rPr>
        <w:t>__________________________</w:t>
      </w:r>
      <w:r>
        <w:rPr>
          <w:rFonts w:ascii="Liberation Serif" w:hAnsi="Liberation Serif"/>
          <w:b/>
          <w:sz w:val="24"/>
          <w:szCs w:val="24"/>
          <w:lang w:val="uk-UA"/>
        </w:rPr>
        <w:fldChar w:fldCharType="end"/>
      </w:r>
      <w:r>
        <w:rPr>
          <w:rFonts w:ascii="Liberation Serif" w:hAnsi="Liberation Serif"/>
          <w:sz w:val="24"/>
          <w:szCs w:val="24"/>
          <w:lang w:val="uk-UA"/>
        </w:rPr>
        <w:t xml:space="preserve">, </w:t>
      </w:r>
      <w:r>
        <w:rPr>
          <w:rFonts w:ascii="Liberation Serif" w:hAnsi="Liberation Serif"/>
          <w:sz w:val="24"/>
          <w:szCs w:val="24"/>
          <w:lang w:val="uk-UA"/>
        </w:rPr>
        <w:fldChar w:fldCharType="begin"/>
      </w:r>
      <w:r>
        <w:rPr>
          <w:rFonts w:ascii="Liberation Serif" w:hAnsi="Liberation Serif"/>
          <w:sz w:val="24"/>
          <w:szCs w:val="24"/>
          <w:lang w:val="uk-UA"/>
        </w:rPr>
        <w:instrText>DOCPROPERTY "ДатаНародження"</w:instrText>
      </w:r>
      <w:r>
        <w:rPr>
          <w:rFonts w:ascii="Liberation Serif" w:hAnsi="Liberation Serif"/>
          <w:sz w:val="24"/>
          <w:szCs w:val="24"/>
          <w:lang w:val="uk-UA"/>
        </w:rPr>
        <w:fldChar w:fldCharType="separate"/>
      </w:r>
      <w:r>
        <w:rPr>
          <w:rFonts w:ascii="Liberation Serif" w:hAnsi="Liberation Serif"/>
          <w:sz w:val="24"/>
          <w:szCs w:val="24"/>
          <w:lang w:val="uk-UA"/>
        </w:rPr>
        <w:t>___.___.________ року</w:t>
      </w:r>
      <w:r>
        <w:rPr>
          <w:rFonts w:ascii="Liberation Serif" w:hAnsi="Liberation Serif"/>
          <w:sz w:val="24"/>
          <w:szCs w:val="24"/>
          <w:lang w:val="uk-UA"/>
        </w:rPr>
        <w:fldChar w:fldCharType="end"/>
      </w:r>
      <w:r>
        <w:rPr>
          <w:rFonts w:ascii="Liberation Serif" w:hAnsi="Liberation Serif"/>
          <w:sz w:val="24"/>
          <w:szCs w:val="24"/>
          <w:lang w:val="uk-UA"/>
        </w:rPr>
        <w:t xml:space="preserve"> народження, ідентифікаційний номер </w:t>
      </w:r>
      <w:r>
        <w:rPr>
          <w:rFonts w:ascii="Liberation Serif" w:hAnsi="Liberation Serif"/>
          <w:sz w:val="24"/>
          <w:szCs w:val="24"/>
          <w:lang w:val="uk-UA"/>
        </w:rPr>
        <w:fldChar w:fldCharType="begin"/>
      </w:r>
      <w:r>
        <w:rPr>
          <w:rFonts w:ascii="Liberation Serif" w:hAnsi="Liberation Serif"/>
          <w:sz w:val="24"/>
          <w:szCs w:val="24"/>
          <w:lang w:val="uk-UA"/>
        </w:rPr>
        <w:instrText>DOCPROPERTY "ІдентНомер"</w:instrText>
      </w:r>
      <w:r>
        <w:rPr>
          <w:rFonts w:ascii="Liberation Serif" w:hAnsi="Liberation Serif"/>
          <w:sz w:val="24"/>
          <w:szCs w:val="24"/>
          <w:lang w:val="uk-UA"/>
        </w:rPr>
        <w:fldChar w:fldCharType="separate"/>
      </w:r>
      <w:r>
        <w:rPr>
          <w:rFonts w:ascii="Liberation Serif" w:hAnsi="Liberation Serif"/>
          <w:sz w:val="24"/>
          <w:szCs w:val="24"/>
          <w:lang w:val="uk-UA"/>
        </w:rPr>
        <w:t>______________</w:t>
      </w:r>
      <w:r>
        <w:rPr>
          <w:rFonts w:ascii="Liberation Serif" w:hAnsi="Liberation Serif"/>
          <w:sz w:val="24"/>
          <w:szCs w:val="24"/>
          <w:lang w:val="uk-UA"/>
        </w:rPr>
        <w:fldChar w:fldCharType="end"/>
      </w:r>
      <w:r>
        <w:rPr>
          <w:rFonts w:ascii="Liberation Serif" w:hAnsi="Liberation Serif"/>
          <w:sz w:val="24"/>
          <w:szCs w:val="24"/>
          <w:lang w:val="uk-UA"/>
        </w:rPr>
        <w:t xml:space="preserve">, паспорт серія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"ПаспорСерія"</w:instrText>
      </w:r>
      <w:r>
        <w:rPr>
          <w:rFonts w:ascii="Liberation Serif" w:hAnsi="Liberation Serif"/>
          <w:sz w:val="24"/>
          <w:szCs w:val="24"/>
          <w:lang w:val="uk-UA"/>
        </w:rPr>
        <w:fldChar w:fldCharType="separate"/>
      </w:r>
      <w:r>
        <w:rPr>
          <w:rFonts w:ascii="Liberation Serif" w:hAnsi="Liberation Serif"/>
          <w:sz w:val="24"/>
          <w:szCs w:val="24"/>
          <w:lang w:val="uk-UA"/>
        </w:rPr>
        <w:t>____</w:t>
      </w:r>
      <w:r>
        <w:rPr>
          <w:rFonts w:ascii="Liberation Serif" w:hAnsi="Liberation Serif"/>
          <w:sz w:val="24"/>
          <w:szCs w:val="24"/>
          <w:lang w:val="uk-UA"/>
        </w:rPr>
        <w:fldChar w:fldCharType="end"/>
      </w:r>
      <w:r>
        <w:rPr>
          <w:rFonts w:ascii="Liberation Serif" w:hAnsi="Liberation Serif"/>
          <w:sz w:val="24"/>
          <w:szCs w:val="24"/>
          <w:lang w:val="uk-UA"/>
        </w:rPr>
        <w:t xml:space="preserve"> №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"ПаспортНомер"</w:instrText>
      </w:r>
      <w:r>
        <w:rPr>
          <w:rFonts w:ascii="Liberation Serif" w:hAnsi="Liberation Serif"/>
          <w:sz w:val="24"/>
          <w:szCs w:val="24"/>
          <w:lang w:val="uk-UA"/>
        </w:rPr>
        <w:fldChar w:fldCharType="separate"/>
      </w:r>
      <w:r>
        <w:rPr>
          <w:rFonts w:ascii="Liberation Serif" w:hAnsi="Liberation Serif"/>
          <w:sz w:val="24"/>
          <w:szCs w:val="24"/>
          <w:lang w:val="uk-UA"/>
        </w:rPr>
        <w:t>____________</w:t>
      </w:r>
      <w:r>
        <w:rPr>
          <w:rFonts w:ascii="Liberation Serif" w:hAnsi="Liberation Serif"/>
          <w:sz w:val="24"/>
          <w:szCs w:val="24"/>
          <w:lang w:val="uk-UA"/>
        </w:rPr>
        <w:fldChar w:fldCharType="end"/>
      </w:r>
      <w:r>
        <w:rPr>
          <w:rFonts w:ascii="Liberation Serif" w:hAnsi="Liberation Serif"/>
          <w:sz w:val="24"/>
          <w:szCs w:val="24"/>
          <w:lang w:val="uk-UA"/>
        </w:rPr>
        <w:t>, ви</w:t>
      </w:r>
      <w:r>
        <w:rPr>
          <w:rFonts w:ascii="Liberation Serif" w:hAnsi="Liberation Serif"/>
          <w:sz w:val="24"/>
          <w:szCs w:val="24"/>
          <w:lang w:val="uk-UA"/>
        </w:rPr>
        <w:t xml:space="preserve">даний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"ПаспортВиданийКим"</w:instrText>
      </w:r>
      <w:r>
        <w:rPr>
          <w:rFonts w:ascii="Liberation Serif" w:hAnsi="Liberation Serif"/>
          <w:sz w:val="24"/>
          <w:szCs w:val="24"/>
          <w:lang w:val="uk-UA"/>
        </w:rPr>
        <w:fldChar w:fldCharType="separate"/>
      </w:r>
      <w:r>
        <w:rPr>
          <w:rFonts w:ascii="Liberation Serif" w:hAnsi="Liberation Serif"/>
          <w:sz w:val="24"/>
          <w:szCs w:val="24"/>
          <w:lang w:val="uk-UA"/>
        </w:rPr>
        <w:t>______________________________________________________________</w:t>
      </w:r>
      <w:r>
        <w:rPr>
          <w:rFonts w:ascii="Liberation Serif" w:hAnsi="Liberation Serif"/>
          <w:sz w:val="24"/>
          <w:szCs w:val="24"/>
          <w:lang w:val="uk-UA"/>
        </w:rPr>
        <w:fldChar w:fldCharType="end"/>
      </w:r>
      <w:r>
        <w:rPr>
          <w:rFonts w:ascii="Liberation Serif" w:hAnsi="Liberation Serif"/>
          <w:sz w:val="24"/>
          <w:szCs w:val="24"/>
          <w:lang w:val="uk-UA"/>
        </w:rPr>
        <w:t xml:space="preserve">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"ПаспортВиданийДата"</w:instrText>
      </w:r>
      <w:r>
        <w:rPr>
          <w:rFonts w:ascii="Liberation Serif" w:hAnsi="Liberation Serif"/>
          <w:sz w:val="24"/>
          <w:szCs w:val="24"/>
          <w:lang w:val="uk-UA"/>
        </w:rPr>
        <w:fldChar w:fldCharType="separate"/>
      </w:r>
      <w:r>
        <w:rPr>
          <w:rFonts w:ascii="Liberation Serif" w:hAnsi="Liberation Serif"/>
          <w:sz w:val="24"/>
          <w:szCs w:val="24"/>
          <w:lang w:val="uk-UA"/>
        </w:rPr>
        <w:t>___.___.________ року</w:t>
      </w:r>
      <w:r>
        <w:rPr>
          <w:rFonts w:ascii="Liberation Serif" w:hAnsi="Liberation Serif"/>
          <w:sz w:val="24"/>
          <w:szCs w:val="24"/>
          <w:lang w:val="uk-UA"/>
        </w:rPr>
        <w:fldChar w:fldCharType="end"/>
      </w:r>
      <w:r>
        <w:rPr>
          <w:rFonts w:ascii="Liberation Serif" w:hAnsi="Liberation Serif"/>
          <w:sz w:val="24"/>
          <w:szCs w:val="24"/>
          <w:lang w:val="uk-UA"/>
        </w:rPr>
        <w:t xml:space="preserve">, що проживає в </w:t>
      </w:r>
      <w:r>
        <w:rPr>
          <w:rFonts w:ascii="Liberation Serif" w:hAnsi="Liberation Serif"/>
          <w:sz w:val="24"/>
          <w:szCs w:val="24"/>
          <w:lang w:val="uk-UA"/>
        </w:rPr>
        <w:fldChar w:fldCharType="begin"/>
      </w:r>
      <w:r>
        <w:rPr>
          <w:rFonts w:ascii="Liberation Serif" w:hAnsi="Liberation Serif"/>
          <w:sz w:val="24"/>
          <w:szCs w:val="24"/>
          <w:lang w:val="uk-UA"/>
        </w:rPr>
        <w:instrText>DOCPROPERTY "Проживає"</w:instrText>
      </w:r>
      <w:r>
        <w:rPr>
          <w:rFonts w:ascii="Liberation Serif" w:hAnsi="Liberation Serif"/>
          <w:sz w:val="24"/>
          <w:szCs w:val="24"/>
          <w:lang w:val="uk-UA"/>
        </w:rPr>
        <w:fldChar w:fldCharType="separate"/>
      </w:r>
      <w:r>
        <w:rPr>
          <w:rFonts w:ascii="Liberation Serif" w:hAnsi="Liberation Serif"/>
          <w:sz w:val="24"/>
          <w:szCs w:val="24"/>
          <w:lang w:val="uk-UA"/>
        </w:rPr>
        <w:t xml:space="preserve">___________, _________________, буд. _____, </w:t>
      </w:r>
      <w:proofErr w:type="spellStart"/>
      <w:r>
        <w:rPr>
          <w:rFonts w:ascii="Liberation Serif" w:hAnsi="Liberation Serif"/>
          <w:sz w:val="24"/>
          <w:szCs w:val="24"/>
          <w:lang w:val="uk-UA"/>
        </w:rPr>
        <w:t>кв</w:t>
      </w:r>
      <w:proofErr w:type="spellEnd"/>
      <w:r>
        <w:rPr>
          <w:rFonts w:ascii="Liberation Serif" w:hAnsi="Liberation Serif"/>
          <w:sz w:val="24"/>
          <w:szCs w:val="24"/>
          <w:lang w:val="uk-UA"/>
        </w:rPr>
        <w:t>. _____</w:t>
      </w:r>
      <w:r>
        <w:rPr>
          <w:rFonts w:ascii="Liberation Serif" w:hAnsi="Liberation Serif"/>
          <w:sz w:val="24"/>
          <w:szCs w:val="24"/>
          <w:lang w:val="uk-UA"/>
        </w:rPr>
        <w:fldChar w:fldCharType="end"/>
      </w:r>
      <w:r>
        <w:rPr>
          <w:rFonts w:ascii="Liberation Serif" w:hAnsi="Liberation Serif"/>
          <w:sz w:val="24"/>
          <w:szCs w:val="24"/>
          <w:lang w:val="uk-UA"/>
        </w:rPr>
        <w:t xml:space="preserve">, </w:t>
      </w:r>
      <w:r>
        <w:rPr>
          <w:rFonts w:ascii="Liberation Serif" w:hAnsi="Liberation Serif"/>
          <w:color w:val="FF00FF"/>
          <w:sz w:val="24"/>
          <w:szCs w:val="24"/>
          <w:lang w:val="uk-UA"/>
        </w:rPr>
        <w:t>в</w:t>
      </w:r>
      <w:r>
        <w:rPr>
          <w:rFonts w:ascii="Liberation Serif" w:hAnsi="Liberation Serif"/>
          <w:color w:val="FF00FF"/>
          <w:sz w:val="24"/>
          <w:szCs w:val="24"/>
          <w:lang w:val="uk-UA"/>
        </w:rPr>
        <w:t xml:space="preserve"> </w:t>
      </w:r>
      <w:r>
        <w:rPr>
          <w:rFonts w:ascii="Liberation Serif" w:hAnsi="Liberation Serif"/>
          <w:sz w:val="24"/>
          <w:szCs w:val="24"/>
          <w:lang w:val="uk-UA"/>
        </w:rPr>
        <w:t>подальшому – Страхувальник,</w:t>
      </w:r>
    </w:p>
    <w:p w:rsidR="001E2A00" w:rsidRDefault="00966748">
      <w:pPr>
        <w:pStyle w:val="af"/>
        <w:ind w:firstLine="714"/>
        <w:rPr>
          <w:rFonts w:ascii="Liberation Serif" w:hAnsi="Liberation Serif"/>
          <w:sz w:val="24"/>
          <w:szCs w:val="24"/>
          <w:lang w:val="uk-UA"/>
        </w:rPr>
      </w:pPr>
      <w:r>
        <w:rPr>
          <w:rFonts w:ascii="Liberation Serif" w:hAnsi="Liberation Serif"/>
          <w:sz w:val="24"/>
          <w:szCs w:val="24"/>
          <w:lang w:val="uk-UA"/>
        </w:rPr>
        <w:t>(надалі – Сторони) уклали цей Договір страхування про нижче зазначене:</w:t>
      </w:r>
    </w:p>
    <w:p w:rsidR="001E2A00" w:rsidRDefault="00966748">
      <w:pPr>
        <w:keepNext/>
        <w:keepLines/>
        <w:numPr>
          <w:ilvl w:val="0"/>
          <w:numId w:val="5"/>
        </w:numPr>
        <w:spacing w:before="200" w:after="100"/>
        <w:ind w:firstLine="397"/>
        <w:jc w:val="center"/>
        <w:rPr>
          <w:rFonts w:ascii="Liberation Serif" w:hAnsi="Liberation Serif"/>
          <w:b/>
          <w:sz w:val="23"/>
          <w:szCs w:val="23"/>
          <w:lang w:val="uk-UA"/>
        </w:rPr>
      </w:pPr>
      <w:r>
        <w:rPr>
          <w:rFonts w:ascii="Liberation Serif" w:hAnsi="Liberation Serif"/>
          <w:b/>
          <w:sz w:val="23"/>
          <w:szCs w:val="23"/>
          <w:lang w:val="uk-UA"/>
        </w:rPr>
        <w:t>ПРЕД</w:t>
      </w:r>
      <w:bookmarkStart w:id="1" w:name="_GoBack"/>
      <w:bookmarkEnd w:id="1"/>
      <w:r>
        <w:rPr>
          <w:rFonts w:ascii="Liberation Serif" w:hAnsi="Liberation Serif"/>
          <w:b/>
          <w:sz w:val="23"/>
          <w:szCs w:val="23"/>
          <w:lang w:val="uk-UA"/>
        </w:rPr>
        <w:t>МЕТ ДОГОВОРУ СТРАХУВАННЯ</w:t>
      </w:r>
    </w:p>
    <w:p w:rsidR="001E2A00" w:rsidRDefault="00966748">
      <w:pPr>
        <w:numPr>
          <w:ilvl w:val="1"/>
          <w:numId w:val="5"/>
        </w:numPr>
        <w:ind w:firstLine="397"/>
        <w:jc w:val="both"/>
        <w:rPr>
          <w:rFonts w:ascii="Liberation Serif" w:hAnsi="Liberation Serif"/>
          <w:sz w:val="23"/>
          <w:szCs w:val="23"/>
        </w:rPr>
      </w:pPr>
      <w:r>
        <w:rPr>
          <w:rFonts w:ascii="Liberation Serif" w:hAnsi="Liberation Serif"/>
          <w:sz w:val="23"/>
          <w:szCs w:val="23"/>
          <w:lang w:val="uk-UA"/>
        </w:rPr>
        <w:t>Згідно цього Договору страхування, складеного на підставі Правил добровільного страхування наземних транспортних засобів, затверджених Правлінням Страхового закритого акціонерного товариства “ГРАНДВІС”, протокол № 1 від 23.02.2007 року, Страховик бере на с</w:t>
      </w:r>
      <w:r>
        <w:rPr>
          <w:rFonts w:ascii="Liberation Serif" w:hAnsi="Liberation Serif"/>
          <w:sz w:val="23"/>
          <w:szCs w:val="23"/>
          <w:lang w:val="uk-UA"/>
        </w:rPr>
        <w:t xml:space="preserve">ебе зобов’язання за внесений Страхувальником страховий платіж виплатити </w:t>
      </w:r>
      <w:proofErr w:type="spellStart"/>
      <w:r>
        <w:rPr>
          <w:rFonts w:ascii="Liberation Serif" w:hAnsi="Liberation Serif"/>
          <w:sz w:val="23"/>
          <w:szCs w:val="23"/>
          <w:lang w:val="uk-UA"/>
        </w:rPr>
        <w:t>Вигодонабувачу</w:t>
      </w:r>
      <w:proofErr w:type="spellEnd"/>
      <w:r>
        <w:rPr>
          <w:rFonts w:ascii="Liberation Serif" w:hAnsi="Liberation Serif"/>
          <w:sz w:val="23"/>
          <w:szCs w:val="23"/>
          <w:lang w:val="uk-UA"/>
        </w:rPr>
        <w:t xml:space="preserve"> або Страхувальнику (за згодою </w:t>
      </w:r>
      <w:proofErr w:type="spellStart"/>
      <w:r>
        <w:rPr>
          <w:rFonts w:ascii="Liberation Serif" w:hAnsi="Liberation Serif"/>
          <w:sz w:val="23"/>
          <w:szCs w:val="23"/>
          <w:lang w:val="uk-UA"/>
        </w:rPr>
        <w:t>Вигодонабувача</w:t>
      </w:r>
      <w:proofErr w:type="spellEnd"/>
      <w:r>
        <w:rPr>
          <w:rFonts w:ascii="Liberation Serif" w:hAnsi="Liberation Serif"/>
          <w:sz w:val="23"/>
          <w:szCs w:val="23"/>
          <w:lang w:val="uk-UA"/>
        </w:rPr>
        <w:t xml:space="preserve">) в межах страхової суми, страхове відшкодування за збиток нанесений ТЗ, </w:t>
      </w:r>
      <w:r>
        <w:rPr>
          <w:rFonts w:ascii="Liberation Serif" w:hAnsi="Liberation Serif"/>
          <w:color w:val="FF00FF"/>
          <w:sz w:val="23"/>
          <w:szCs w:val="23"/>
          <w:lang w:val="uk-UA"/>
        </w:rPr>
        <w:t>що передані в заставу в забезпечення кредитного дого</w:t>
      </w:r>
      <w:r>
        <w:rPr>
          <w:rFonts w:ascii="Liberation Serif" w:hAnsi="Liberation Serif"/>
          <w:color w:val="FF00FF"/>
          <w:sz w:val="23"/>
          <w:szCs w:val="23"/>
          <w:lang w:val="uk-UA"/>
        </w:rPr>
        <w:t xml:space="preserve">вору </w:t>
      </w:r>
      <w:r>
        <w:rPr>
          <w:rFonts w:ascii="Liberation Serif" w:hAnsi="Liberation Serif"/>
          <w:b/>
          <w:bCs/>
          <w:color w:val="FF00FF"/>
          <w:sz w:val="23"/>
          <w:szCs w:val="23"/>
          <w:lang w:val="uk-UA"/>
        </w:rPr>
        <w:t>№ _____________</w:t>
      </w:r>
      <w:r>
        <w:rPr>
          <w:rFonts w:ascii="Liberation Serif" w:hAnsi="Liberation Serif"/>
          <w:color w:val="FF00FF"/>
          <w:sz w:val="23"/>
          <w:szCs w:val="23"/>
          <w:lang w:val="uk-UA"/>
        </w:rPr>
        <w:t xml:space="preserve"> від _____________ року, згідно договору застави автомобіля за </w:t>
      </w:r>
      <w:r>
        <w:rPr>
          <w:rFonts w:ascii="Liberation Serif" w:hAnsi="Liberation Serif"/>
          <w:b/>
          <w:bCs/>
          <w:color w:val="FF00FF"/>
          <w:sz w:val="23"/>
          <w:szCs w:val="23"/>
          <w:lang w:val="uk-UA"/>
        </w:rPr>
        <w:t>№ ___________ від ________________ року</w:t>
      </w:r>
      <w:r>
        <w:rPr>
          <w:rFonts w:ascii="Liberation Serif" w:hAnsi="Liberation Serif"/>
          <w:color w:val="FF00FF"/>
          <w:sz w:val="23"/>
          <w:szCs w:val="23"/>
          <w:lang w:val="uk-UA"/>
        </w:rPr>
        <w:t>, який належить Страхувальнику,</w:t>
      </w:r>
      <w:r>
        <w:rPr>
          <w:rFonts w:ascii="Liberation Serif" w:hAnsi="Liberation Serif"/>
          <w:sz w:val="23"/>
          <w:szCs w:val="23"/>
          <w:lang w:val="uk-UA"/>
        </w:rPr>
        <w:t xml:space="preserve"> внаслідок настання обумовлених у цьому Договорі страхування страхових подій.</w:t>
      </w:r>
    </w:p>
    <w:p w:rsidR="001E2A00" w:rsidRDefault="00966748">
      <w:pPr>
        <w:keepNext/>
        <w:keepLines/>
        <w:numPr>
          <w:ilvl w:val="0"/>
          <w:numId w:val="5"/>
        </w:numPr>
        <w:spacing w:before="200" w:after="100"/>
        <w:ind w:firstLine="397"/>
        <w:jc w:val="center"/>
        <w:rPr>
          <w:rFonts w:ascii="Liberation Serif" w:hAnsi="Liberation Serif"/>
          <w:b/>
          <w:sz w:val="23"/>
          <w:szCs w:val="23"/>
          <w:lang w:val="uk-UA"/>
        </w:rPr>
      </w:pPr>
      <w:r>
        <w:rPr>
          <w:rFonts w:ascii="Liberation Serif" w:hAnsi="Liberation Serif"/>
          <w:b/>
          <w:sz w:val="23"/>
          <w:szCs w:val="23"/>
          <w:lang w:val="uk-UA"/>
        </w:rPr>
        <w:t>ПРЕДМЕТИ СТРАХУВАННЯ</w:t>
      </w:r>
    </w:p>
    <w:p w:rsidR="001E2A00" w:rsidRDefault="00966748">
      <w:pPr>
        <w:numPr>
          <w:ilvl w:val="1"/>
          <w:numId w:val="5"/>
        </w:numPr>
        <w:ind w:firstLine="397"/>
        <w:jc w:val="both"/>
        <w:rPr>
          <w:rFonts w:ascii="Liberation Serif" w:hAnsi="Liberation Serif"/>
          <w:sz w:val="23"/>
          <w:szCs w:val="23"/>
          <w:lang w:val="uk-UA"/>
        </w:rPr>
      </w:pPr>
      <w:bookmarkStart w:id="2" w:name="__RefNumPara__30205849"/>
      <w:bookmarkStart w:id="3" w:name="_Ref208311166"/>
      <w:bookmarkEnd w:id="2"/>
      <w:r>
        <w:rPr>
          <w:rFonts w:ascii="Liberation Serif" w:hAnsi="Liberation Serif"/>
          <w:sz w:val="23"/>
          <w:szCs w:val="23"/>
          <w:lang w:val="uk-UA"/>
        </w:rPr>
        <w:t>Пред</w:t>
      </w:r>
      <w:r>
        <w:rPr>
          <w:rFonts w:ascii="Liberation Serif" w:hAnsi="Liberation Serif"/>
          <w:sz w:val="23"/>
          <w:szCs w:val="23"/>
          <w:lang w:val="uk-UA"/>
        </w:rPr>
        <w:t>метом (об’єктом) страхування згідно цього Договору страхування є майнові інтереси Страхувальника пов’язані з володінням та\або користуванням, та\або розпорядженням нижче зазначеним ТЗ:</w:t>
      </w:r>
      <w:bookmarkEnd w:id="3"/>
    </w:p>
    <w:p w:rsidR="001E2A00" w:rsidRDefault="00966748">
      <w:pPr>
        <w:numPr>
          <w:ilvl w:val="2"/>
          <w:numId w:val="5"/>
        </w:numPr>
        <w:ind w:firstLine="397"/>
        <w:jc w:val="both"/>
        <w:rPr>
          <w:rFonts w:ascii="Liberation Serif" w:hAnsi="Liberation Serif"/>
          <w:sz w:val="23"/>
          <w:szCs w:val="23"/>
        </w:rPr>
      </w:pPr>
      <w:bookmarkStart w:id="4" w:name="__RefNumPara__32126522"/>
      <w:bookmarkEnd w:id="4"/>
      <w:r>
        <w:rPr>
          <w:rFonts w:ascii="Liberation Serif" w:hAnsi="Liberation Serif"/>
          <w:b/>
          <w:i/>
          <w:color w:val="FF00FF"/>
          <w:sz w:val="23"/>
          <w:szCs w:val="23"/>
          <w:lang w:val="uk-UA"/>
        </w:rPr>
        <w:t>Легковий</w:t>
      </w:r>
      <w:r>
        <w:rPr>
          <w:rFonts w:ascii="Liberation Serif" w:hAnsi="Liberation Serif"/>
          <w:b/>
          <w:i/>
          <w:color w:val="FF00FF"/>
          <w:sz w:val="23"/>
          <w:szCs w:val="23"/>
          <w:shd w:val="clear" w:color="auto" w:fill="FFFF00"/>
          <w:lang w:val="uk-UA"/>
        </w:rPr>
        <w:t>/Вантажний</w:t>
      </w:r>
      <w:r w:rsidRPr="002D6CB9">
        <w:rPr>
          <w:rFonts w:ascii="Liberation Serif" w:hAnsi="Liberation Serif"/>
          <w:b/>
          <w:i/>
          <w:color w:val="FF00FF"/>
          <w:sz w:val="23"/>
          <w:szCs w:val="23"/>
        </w:rPr>
        <w:t xml:space="preserve"> </w:t>
      </w:r>
      <w:r>
        <w:rPr>
          <w:rFonts w:ascii="Liberation Serif" w:hAnsi="Liberation Serif"/>
          <w:b/>
          <w:i/>
          <w:color w:val="FF00FF"/>
          <w:sz w:val="23"/>
          <w:szCs w:val="23"/>
          <w:lang w:val="uk-UA"/>
        </w:rPr>
        <w:t>автомобіль марки ______________, рік випуску – 20___</w:t>
      </w:r>
      <w:r>
        <w:rPr>
          <w:rFonts w:ascii="Liberation Serif" w:hAnsi="Liberation Serif"/>
          <w:b/>
          <w:i/>
          <w:color w:val="FF00FF"/>
          <w:sz w:val="23"/>
          <w:szCs w:val="23"/>
          <w:lang w:val="uk-UA"/>
        </w:rPr>
        <w:t xml:space="preserve"> р., </w:t>
      </w:r>
      <w:proofErr w:type="spellStart"/>
      <w:r>
        <w:rPr>
          <w:rFonts w:ascii="Liberation Serif" w:hAnsi="Liberation Serif"/>
          <w:b/>
          <w:i/>
          <w:color w:val="FF00FF"/>
          <w:sz w:val="23"/>
          <w:szCs w:val="23"/>
          <w:lang w:val="uk-UA"/>
        </w:rPr>
        <w:t>держ</w:t>
      </w:r>
      <w:proofErr w:type="spellEnd"/>
      <w:r>
        <w:rPr>
          <w:rFonts w:ascii="Liberation Serif" w:hAnsi="Liberation Serif"/>
          <w:b/>
          <w:i/>
          <w:color w:val="FF00FF"/>
          <w:sz w:val="23"/>
          <w:szCs w:val="23"/>
          <w:lang w:val="uk-UA"/>
        </w:rPr>
        <w:t>. номер – ________, номер кузову – __________________________, V=____ см</w:t>
      </w:r>
      <w:r>
        <w:rPr>
          <w:rFonts w:ascii="Liberation Serif" w:hAnsi="Liberation Serif"/>
          <w:b/>
          <w:i/>
          <w:color w:val="FF00FF"/>
          <w:sz w:val="23"/>
          <w:szCs w:val="23"/>
          <w:vertAlign w:val="superscript"/>
          <w:lang w:val="uk-UA"/>
        </w:rPr>
        <w:t>3</w:t>
      </w:r>
      <w:r>
        <w:rPr>
          <w:rFonts w:ascii="Liberation Serif" w:hAnsi="Liberation Serif"/>
          <w:b/>
          <w:i/>
          <w:color w:val="FF00FF"/>
          <w:sz w:val="23"/>
          <w:szCs w:val="23"/>
          <w:lang w:val="uk-UA"/>
        </w:rPr>
        <w:t>, колір - _______, який належить Страхувальнику на підставі свідоцтва про державну реєстрацію ТЗ серії ___ № ______, виданого ____________</w:t>
      </w:r>
      <w:r>
        <w:rPr>
          <w:rFonts w:ascii="Liberation Serif" w:hAnsi="Liberation Serif"/>
          <w:b/>
          <w:i/>
          <w:color w:val="FF00FF"/>
          <w:sz w:val="23"/>
          <w:szCs w:val="23"/>
          <w:lang w:val="en-US"/>
        </w:rPr>
        <w:t>_____</w:t>
      </w:r>
      <w:r>
        <w:rPr>
          <w:rFonts w:ascii="Liberation Serif" w:hAnsi="Liberation Serif"/>
          <w:b/>
          <w:i/>
          <w:color w:val="FF00FF"/>
          <w:sz w:val="23"/>
          <w:szCs w:val="23"/>
          <w:lang w:val="uk-UA"/>
        </w:rPr>
        <w:t>__________________  ___________</w:t>
      </w:r>
      <w:r>
        <w:rPr>
          <w:rFonts w:ascii="Liberation Serif" w:hAnsi="Liberation Serif"/>
          <w:b/>
          <w:i/>
          <w:color w:val="FF00FF"/>
          <w:sz w:val="23"/>
          <w:szCs w:val="23"/>
          <w:lang w:val="uk-UA"/>
        </w:rPr>
        <w:t>___ року.</w:t>
      </w:r>
    </w:p>
    <w:p w:rsidR="001E2A00" w:rsidRDefault="00966748">
      <w:pPr>
        <w:numPr>
          <w:ilvl w:val="3"/>
          <w:numId w:val="5"/>
        </w:numPr>
        <w:ind w:firstLine="397"/>
        <w:jc w:val="both"/>
        <w:rPr>
          <w:rFonts w:ascii="Liberation Serif" w:hAnsi="Liberation Serif"/>
          <w:b/>
          <w:i/>
          <w:color w:val="FF00FF"/>
          <w:sz w:val="23"/>
          <w:szCs w:val="23"/>
          <w:lang w:val="uk-UA"/>
        </w:rPr>
      </w:pPr>
      <w:bookmarkStart w:id="5" w:name="__RefNumPara__10448_1056146633"/>
      <w:bookmarkEnd w:id="5"/>
      <w:r>
        <w:rPr>
          <w:rFonts w:ascii="Liberation Serif" w:hAnsi="Liberation Serif"/>
          <w:b/>
          <w:i/>
          <w:color w:val="FF00FF"/>
          <w:sz w:val="23"/>
          <w:szCs w:val="23"/>
          <w:lang w:val="uk-UA"/>
        </w:rPr>
        <w:t>Додаткове обладнання ТЗ: _________________</w:t>
      </w:r>
    </w:p>
    <w:p w:rsidR="001E2A00" w:rsidRDefault="00966748">
      <w:pPr>
        <w:numPr>
          <w:ilvl w:val="3"/>
          <w:numId w:val="5"/>
        </w:numPr>
        <w:ind w:firstLine="397"/>
        <w:jc w:val="both"/>
        <w:rPr>
          <w:rFonts w:ascii="Liberation Serif" w:hAnsi="Liberation Serif"/>
          <w:b/>
          <w:i/>
          <w:color w:val="FF00FF"/>
          <w:sz w:val="23"/>
          <w:szCs w:val="23"/>
          <w:lang w:val="uk-UA"/>
        </w:rPr>
      </w:pPr>
      <w:bookmarkStart w:id="6" w:name="__RefNumPara__10450_1056146633"/>
      <w:bookmarkEnd w:id="6"/>
      <w:r>
        <w:rPr>
          <w:rFonts w:ascii="Liberation Serif" w:hAnsi="Liberation Serif"/>
          <w:b/>
          <w:i/>
          <w:color w:val="FF00FF"/>
          <w:sz w:val="23"/>
          <w:szCs w:val="23"/>
          <w:lang w:val="uk-UA"/>
        </w:rPr>
        <w:t>Наявність системи супутникового контролю за ТЗ та безпеки (</w:t>
      </w:r>
      <w:r>
        <w:rPr>
          <w:rFonts w:ascii="Liberation Serif" w:hAnsi="Liberation Serif"/>
          <w:b/>
          <w:i/>
          <w:color w:val="FF00FF"/>
          <w:sz w:val="23"/>
          <w:szCs w:val="23"/>
          <w:lang w:val="uk-UA"/>
        </w:rPr>
        <w:t xml:space="preserve">BENISH GUARD) або інша модифікація: </w:t>
      </w:r>
      <w:r>
        <w:rPr>
          <w:rFonts w:ascii="Liberation Serif" w:hAnsi="Liberation Serif"/>
          <w:b/>
          <w:i/>
          <w:color w:val="FF00FF"/>
          <w:sz w:val="23"/>
          <w:szCs w:val="23"/>
          <w:shd w:val="clear" w:color="auto" w:fill="FFFF00"/>
          <w:lang w:val="uk-UA"/>
        </w:rPr>
        <w:t>ТАК/ НІ.</w:t>
      </w:r>
    </w:p>
    <w:p w:rsidR="001E2A00" w:rsidRDefault="00966748">
      <w:pPr>
        <w:keepNext/>
        <w:keepLines/>
        <w:numPr>
          <w:ilvl w:val="0"/>
          <w:numId w:val="5"/>
        </w:numPr>
        <w:spacing w:before="200" w:after="100"/>
        <w:ind w:firstLine="397"/>
        <w:jc w:val="center"/>
        <w:rPr>
          <w:rFonts w:ascii="Liberation Serif" w:hAnsi="Liberation Serif"/>
          <w:b/>
          <w:sz w:val="23"/>
          <w:szCs w:val="23"/>
          <w:lang w:val="uk-UA"/>
        </w:rPr>
      </w:pPr>
      <w:r>
        <w:rPr>
          <w:rFonts w:ascii="Liberation Serif" w:hAnsi="Liberation Serif"/>
          <w:b/>
          <w:sz w:val="23"/>
          <w:szCs w:val="23"/>
          <w:lang w:val="uk-UA"/>
        </w:rPr>
        <w:t>СТРАХОВА СУМА, СТРАХОВИЙ ТАРИФ, ФРАНШИЗА</w:t>
      </w:r>
    </w:p>
    <w:p w:rsidR="001E2A00" w:rsidRDefault="00966748">
      <w:pPr>
        <w:numPr>
          <w:ilvl w:val="1"/>
          <w:numId w:val="5"/>
        </w:numPr>
        <w:ind w:firstLine="397"/>
        <w:jc w:val="both"/>
        <w:rPr>
          <w:rFonts w:ascii="Liberation Serif" w:hAnsi="Liberation Serif"/>
          <w:sz w:val="23"/>
          <w:szCs w:val="23"/>
          <w:lang w:val="uk-UA"/>
        </w:rPr>
      </w:pPr>
      <w:r>
        <w:rPr>
          <w:rFonts w:ascii="Liberation Serif" w:hAnsi="Liberation Serif"/>
          <w:sz w:val="23"/>
          <w:szCs w:val="23"/>
          <w:lang w:val="uk-UA"/>
        </w:rPr>
        <w:t xml:space="preserve">Страхова сума встановлюється в розмірі заявленому </w:t>
      </w:r>
      <w:r>
        <w:rPr>
          <w:rFonts w:ascii="Liberation Serif" w:hAnsi="Liberation Serif"/>
          <w:sz w:val="23"/>
          <w:szCs w:val="23"/>
          <w:lang w:val="uk-UA"/>
        </w:rPr>
        <w:t>Страхувальником, згідно його заяви. Страхова сума може перевищувати дійсну (реальну) вартість застрахованого ТЗ, але страхове відшкодування по одному страховому випадку не може перевищувати дійсної (реальної) вартості ТЗ. Дійсна (реальна) вартість ТЗ визна</w:t>
      </w:r>
      <w:r>
        <w:rPr>
          <w:rFonts w:ascii="Liberation Serif" w:hAnsi="Liberation Serif"/>
          <w:sz w:val="23"/>
          <w:szCs w:val="23"/>
          <w:lang w:val="uk-UA"/>
        </w:rPr>
        <w:t>чається відповідно до чинного законодавства України.</w:t>
      </w:r>
    </w:p>
    <w:p w:rsidR="001E2A00" w:rsidRDefault="00966748">
      <w:pPr>
        <w:numPr>
          <w:ilvl w:val="1"/>
          <w:numId w:val="5"/>
        </w:numPr>
        <w:ind w:firstLine="397"/>
        <w:jc w:val="both"/>
        <w:rPr>
          <w:rFonts w:ascii="Liberation Serif" w:hAnsi="Liberation Serif"/>
          <w:sz w:val="23"/>
          <w:szCs w:val="23"/>
        </w:rPr>
      </w:pPr>
      <w:r>
        <w:rPr>
          <w:rFonts w:ascii="Liberation Serif" w:hAnsi="Liberation Serif"/>
          <w:sz w:val="23"/>
          <w:szCs w:val="23"/>
          <w:lang w:val="uk-UA"/>
        </w:rPr>
        <w:t>Заявлена Страхувальником страхова сума по предмету (об’єкту) вказаному в п.</w:t>
      </w:r>
      <w:r>
        <w:rPr>
          <w:rFonts w:ascii="Liberation Serif" w:hAnsi="Liberation Serif"/>
          <w:sz w:val="23"/>
          <w:szCs w:val="23"/>
          <w:lang w:val="uk-UA"/>
        </w:rPr>
        <w:fldChar w:fldCharType="begin"/>
      </w:r>
      <w:r>
        <w:rPr>
          <w:rFonts w:ascii="Liberation Serif" w:hAnsi="Liberation Serif"/>
          <w:sz w:val="23"/>
          <w:szCs w:val="23"/>
          <w:lang w:val="uk-UA"/>
        </w:rPr>
        <w:instrText>REF __RefNumPara__30205849 \r \h</w:instrText>
      </w:r>
      <w:r>
        <w:rPr>
          <w:rFonts w:ascii="Liberation Serif" w:hAnsi="Liberation Serif"/>
          <w:sz w:val="23"/>
          <w:szCs w:val="23"/>
          <w:lang w:val="uk-UA"/>
        </w:rPr>
      </w:r>
      <w:r>
        <w:rPr>
          <w:rFonts w:ascii="Liberation Serif" w:hAnsi="Liberation Serif"/>
          <w:sz w:val="23"/>
          <w:szCs w:val="23"/>
          <w:lang w:val="uk-UA"/>
        </w:rPr>
        <w:fldChar w:fldCharType="separate"/>
      </w:r>
      <w:r>
        <w:rPr>
          <w:rFonts w:ascii="Liberation Serif" w:hAnsi="Liberation Serif"/>
          <w:sz w:val="23"/>
          <w:szCs w:val="23"/>
          <w:lang w:val="uk-UA"/>
        </w:rPr>
        <w:t>2.1</w:t>
      </w:r>
      <w:r>
        <w:rPr>
          <w:rFonts w:ascii="Liberation Serif" w:hAnsi="Liberation Serif"/>
          <w:sz w:val="23"/>
          <w:szCs w:val="23"/>
          <w:lang w:val="uk-UA"/>
        </w:rPr>
        <w:fldChar w:fldCharType="end"/>
      </w:r>
      <w:r>
        <w:rPr>
          <w:rFonts w:ascii="Liberation Serif" w:hAnsi="Liberation Serif"/>
          <w:sz w:val="23"/>
          <w:szCs w:val="23"/>
          <w:lang w:val="uk-UA"/>
        </w:rPr>
        <w:t xml:space="preserve"> встановлюється у таких розмірах:</w:t>
      </w:r>
    </w:p>
    <w:bookmarkStart w:id="7" w:name="_1066735221"/>
    <w:bookmarkStart w:id="8" w:name="_1066735357"/>
    <w:bookmarkStart w:id="9" w:name="_1066735466"/>
    <w:bookmarkStart w:id="10" w:name="_1066735555"/>
    <w:bookmarkStart w:id="11" w:name="_1066735603"/>
    <w:bookmarkStart w:id="12" w:name="_1066735616"/>
    <w:bookmarkStart w:id="13" w:name="_1066735646"/>
    <w:bookmarkStart w:id="14" w:name="_1066735670"/>
    <w:bookmarkStart w:id="15" w:name="_1066735755"/>
    <w:bookmarkStart w:id="16" w:name="_1066736051"/>
    <w:bookmarkStart w:id="17" w:name="_1066736117"/>
    <w:bookmarkStart w:id="18" w:name="_1066736189"/>
    <w:bookmarkStart w:id="19" w:name="_1066736302"/>
    <w:bookmarkStart w:id="20" w:name="_1066736326"/>
    <w:bookmarkStart w:id="21" w:name="_1066736338"/>
    <w:bookmarkStart w:id="22" w:name="_1066736353"/>
    <w:bookmarkStart w:id="23" w:name="_1066736417"/>
    <w:bookmarkStart w:id="24" w:name="_1066736575"/>
    <w:bookmarkStart w:id="25" w:name="_1066736617"/>
    <w:bookmarkStart w:id="26" w:name="_1066736658"/>
    <w:bookmarkStart w:id="27" w:name="_1068022030"/>
    <w:bookmarkStart w:id="28" w:name="_1068022325"/>
    <w:bookmarkStart w:id="29" w:name="_1068022341"/>
    <w:bookmarkStart w:id="30" w:name="_1068022371"/>
    <w:bookmarkStart w:id="31" w:name="_1109498007"/>
    <w:bookmarkStart w:id="32" w:name="_1119073081"/>
    <w:bookmarkStart w:id="33" w:name="_1119161256"/>
    <w:bookmarkStart w:id="34" w:name="_1127646327"/>
    <w:bookmarkStart w:id="35" w:name="_1127646589"/>
    <w:bookmarkStart w:id="36" w:name="_1127722231"/>
    <w:bookmarkStart w:id="37" w:name="_1127722262"/>
    <w:bookmarkStart w:id="38" w:name="_1127741291"/>
    <w:bookmarkStart w:id="39" w:name="_1127814515"/>
    <w:bookmarkStart w:id="40" w:name="_1128794170"/>
    <w:bookmarkStart w:id="41" w:name="_1284191158"/>
    <w:bookmarkStart w:id="42" w:name="_1295696272"/>
    <w:p w:rsidR="001E2A00" w:rsidRDefault="00966748">
      <w:pPr>
        <w:ind w:firstLine="170"/>
        <w:rPr>
          <w:rFonts w:ascii="Liberation Serif" w:hAnsi="Liberation Serif"/>
          <w:sz w:val="23"/>
          <w:szCs w:val="23"/>
          <w:lang w:val="uk-UA"/>
        </w:rPr>
      </w:pPr>
      <w:r>
        <w:rPr>
          <w:rFonts w:ascii="Liberation Serif" w:hAnsi="Liberation Serif"/>
          <w:sz w:val="23"/>
          <w:szCs w:val="23"/>
          <w:lang w:val="uk-UA"/>
        </w:rPr>
        <w:object w:dxaOrig="8858" w:dyaOrig="1362">
          <v:shape id="ole_rId3" o:spid="_x0000_i1025" style="width:536.5pt;height:81pt" coordsize="" o:spt="100" adj="0,,0" path="" stroked="f">
            <v:stroke joinstyle="miter"/>
            <v:imagedata r:id="rId8" o:title=""/>
            <v:formulas/>
            <v:path o:connecttype="segments"/>
          </v:shape>
          <o:OLEObject Type="Embed" ProgID="Excel.Sheet.12" ShapeID="ole_rId3" DrawAspect="Content" ObjectID="_1727852176" r:id="rId9"/>
        </w:objec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1E2A00" w:rsidRDefault="00966748">
      <w:pPr>
        <w:keepNext/>
        <w:numPr>
          <w:ilvl w:val="1"/>
          <w:numId w:val="5"/>
        </w:numPr>
        <w:ind w:firstLine="397"/>
        <w:jc w:val="both"/>
        <w:rPr>
          <w:rFonts w:ascii="Liberation Serif" w:hAnsi="Liberation Serif"/>
          <w:sz w:val="23"/>
          <w:szCs w:val="23"/>
          <w:lang w:val="uk-UA"/>
        </w:rPr>
      </w:pPr>
      <w:bookmarkStart w:id="43" w:name="__RefNumPara__32172022"/>
      <w:bookmarkStart w:id="44" w:name="_Ref208372707"/>
      <w:bookmarkEnd w:id="43"/>
      <w:r>
        <w:rPr>
          <w:rFonts w:ascii="Liberation Serif" w:hAnsi="Liberation Serif"/>
          <w:sz w:val="23"/>
          <w:szCs w:val="23"/>
          <w:lang w:val="uk-UA"/>
        </w:rPr>
        <w:t>В цьому Договорі страхування використовується безумовна франшиза:</w:t>
      </w:r>
    </w:p>
    <w:p w:rsidR="001E2A00" w:rsidRDefault="00966748">
      <w:pPr>
        <w:keepNext/>
        <w:numPr>
          <w:ilvl w:val="2"/>
          <w:numId w:val="5"/>
        </w:numPr>
        <w:ind w:firstLine="397"/>
        <w:jc w:val="both"/>
        <w:rPr>
          <w:rFonts w:ascii="Liberation Serif" w:hAnsi="Liberation Serif"/>
          <w:sz w:val="23"/>
          <w:szCs w:val="23"/>
        </w:rPr>
      </w:pPr>
      <w:bookmarkStart w:id="45" w:name="__RefNumPara__30221253"/>
      <w:bookmarkStart w:id="46" w:name="_Ref208374177"/>
      <w:bookmarkEnd w:id="45"/>
      <w:r>
        <w:rPr>
          <w:rFonts w:ascii="Liberation Serif" w:hAnsi="Liberation Serif"/>
          <w:sz w:val="23"/>
          <w:szCs w:val="23"/>
          <w:lang w:val="uk-UA"/>
        </w:rPr>
        <w:t xml:space="preserve">По страховим випадкам зазначеним в </w:t>
      </w:r>
      <w:proofErr w:type="spellStart"/>
      <w:r>
        <w:rPr>
          <w:rFonts w:ascii="Liberation Serif" w:hAnsi="Liberation Serif"/>
          <w:sz w:val="23"/>
          <w:szCs w:val="23"/>
          <w:lang w:val="uk-UA"/>
        </w:rPr>
        <w:t>п.п</w:t>
      </w:r>
      <w:proofErr w:type="spellEnd"/>
      <w:r>
        <w:rPr>
          <w:rFonts w:ascii="Liberation Serif" w:hAnsi="Liberation Serif"/>
          <w:sz w:val="23"/>
          <w:szCs w:val="23"/>
          <w:lang w:val="uk-UA"/>
        </w:rPr>
        <w:t xml:space="preserve">. </w:t>
      </w:r>
      <w:r>
        <w:rPr>
          <w:rFonts w:ascii="Liberation Serif" w:hAnsi="Liberation Serif"/>
          <w:sz w:val="23"/>
          <w:szCs w:val="23"/>
          <w:lang w:val="uk-UA"/>
        </w:rPr>
        <w:fldChar w:fldCharType="begin"/>
      </w:r>
      <w:r>
        <w:rPr>
          <w:rFonts w:ascii="Liberation Serif" w:hAnsi="Liberation Serif"/>
          <w:sz w:val="23"/>
          <w:szCs w:val="23"/>
          <w:lang w:val="uk-UA"/>
        </w:rPr>
        <w:instrText>REF __RefNumPara__30206825 \r \h</w:instrText>
      </w:r>
      <w:r>
        <w:rPr>
          <w:rFonts w:ascii="Liberation Serif" w:hAnsi="Liberation Serif"/>
          <w:sz w:val="23"/>
          <w:szCs w:val="23"/>
          <w:lang w:val="uk-UA"/>
        </w:rPr>
      </w:r>
      <w:r>
        <w:rPr>
          <w:rFonts w:ascii="Liberation Serif" w:hAnsi="Liberation Serif"/>
          <w:sz w:val="23"/>
          <w:szCs w:val="23"/>
          <w:lang w:val="uk-UA"/>
        </w:rPr>
        <w:fldChar w:fldCharType="separate"/>
      </w:r>
      <w:r>
        <w:rPr>
          <w:rFonts w:ascii="Liberation Serif" w:hAnsi="Liberation Serif"/>
          <w:sz w:val="23"/>
          <w:szCs w:val="23"/>
          <w:lang w:val="uk-UA"/>
        </w:rPr>
        <w:t>4.1.1</w:t>
      </w:r>
      <w:r>
        <w:rPr>
          <w:rFonts w:ascii="Liberation Serif" w:hAnsi="Liberation Serif"/>
          <w:sz w:val="23"/>
          <w:szCs w:val="23"/>
          <w:lang w:val="uk-UA"/>
        </w:rPr>
        <w:fldChar w:fldCharType="end"/>
      </w:r>
      <w:r>
        <w:rPr>
          <w:rFonts w:ascii="Liberation Serif" w:hAnsi="Liberation Serif"/>
          <w:sz w:val="23"/>
          <w:szCs w:val="23"/>
          <w:lang w:val="uk-UA"/>
        </w:rPr>
        <w:t>-</w:t>
      </w:r>
      <w:r>
        <w:rPr>
          <w:rFonts w:ascii="Liberation Serif" w:hAnsi="Liberation Serif"/>
          <w:sz w:val="23"/>
          <w:szCs w:val="23"/>
          <w:lang w:val="uk-UA"/>
        </w:rPr>
        <w:fldChar w:fldCharType="begin"/>
      </w:r>
      <w:r>
        <w:rPr>
          <w:rFonts w:ascii="Liberation Serif" w:hAnsi="Liberation Serif"/>
          <w:sz w:val="23"/>
          <w:szCs w:val="23"/>
          <w:lang w:val="uk-UA"/>
        </w:rPr>
        <w:instrText>REF __RefNumPara__30211388 \r \h</w:instrText>
      </w:r>
      <w:r>
        <w:rPr>
          <w:rFonts w:ascii="Liberation Serif" w:hAnsi="Liberation Serif"/>
          <w:sz w:val="23"/>
          <w:szCs w:val="23"/>
          <w:lang w:val="uk-UA"/>
        </w:rPr>
      </w:r>
      <w:r>
        <w:rPr>
          <w:rFonts w:ascii="Liberation Serif" w:hAnsi="Liberation Serif"/>
          <w:sz w:val="23"/>
          <w:szCs w:val="23"/>
          <w:lang w:val="uk-UA"/>
        </w:rPr>
        <w:fldChar w:fldCharType="separate"/>
      </w:r>
      <w:r>
        <w:rPr>
          <w:rFonts w:ascii="Liberation Serif" w:hAnsi="Liberation Serif"/>
          <w:sz w:val="23"/>
          <w:szCs w:val="23"/>
          <w:lang w:val="uk-UA"/>
        </w:rPr>
        <w:t>4.1.5</w:t>
      </w:r>
      <w:r>
        <w:rPr>
          <w:rFonts w:ascii="Liberation Serif" w:hAnsi="Liberation Serif"/>
          <w:sz w:val="23"/>
          <w:szCs w:val="23"/>
          <w:lang w:val="uk-UA"/>
        </w:rPr>
        <w:fldChar w:fldCharType="end"/>
      </w:r>
      <w:r>
        <w:rPr>
          <w:rFonts w:ascii="Liberation Serif" w:hAnsi="Liberation Serif"/>
          <w:sz w:val="23"/>
          <w:szCs w:val="23"/>
          <w:lang w:val="uk-UA"/>
        </w:rPr>
        <w:t xml:space="preserve"> в таких розмірах:</w:t>
      </w:r>
      <w:bookmarkEnd w:id="44"/>
      <w:bookmarkEnd w:id="46"/>
    </w:p>
    <w:p w:rsidR="001E2A00" w:rsidRDefault="00966748">
      <w:pPr>
        <w:numPr>
          <w:ilvl w:val="3"/>
          <w:numId w:val="5"/>
        </w:numPr>
        <w:ind w:firstLine="397"/>
        <w:jc w:val="both"/>
        <w:rPr>
          <w:rFonts w:ascii="Liberation Serif" w:hAnsi="Liberation Serif"/>
          <w:sz w:val="23"/>
          <w:szCs w:val="23"/>
        </w:rPr>
      </w:pPr>
      <w:r>
        <w:rPr>
          <w:rFonts w:ascii="Liberation Serif" w:hAnsi="Liberation Serif"/>
          <w:sz w:val="23"/>
          <w:szCs w:val="23"/>
          <w:lang w:val="uk-UA"/>
        </w:rPr>
        <w:t xml:space="preserve">На скляні поверхні ТЗ (скло, фари, підфарники та дзеркала тощо), встановлюється </w:t>
      </w:r>
      <w:r>
        <w:rPr>
          <w:rFonts w:ascii="Liberation Serif" w:hAnsi="Liberation Serif"/>
          <w:color w:val="FF00FF"/>
          <w:sz w:val="23"/>
          <w:szCs w:val="23"/>
          <w:lang w:val="uk-UA"/>
        </w:rPr>
        <w:t xml:space="preserve">– </w:t>
      </w:r>
      <w:r>
        <w:rPr>
          <w:rFonts w:ascii="Liberation Serif" w:hAnsi="Liberation Serif"/>
          <w:b/>
          <w:color w:val="FF00FF"/>
          <w:sz w:val="23"/>
          <w:szCs w:val="23"/>
          <w:lang w:val="uk-UA"/>
        </w:rPr>
        <w:t>1,0%</w:t>
      </w:r>
      <w:r>
        <w:rPr>
          <w:rFonts w:ascii="Liberation Serif" w:hAnsi="Liberation Serif"/>
          <w:b/>
          <w:sz w:val="23"/>
          <w:szCs w:val="23"/>
          <w:lang w:val="uk-UA"/>
        </w:rPr>
        <w:t xml:space="preserve"> </w:t>
      </w:r>
      <w:r>
        <w:rPr>
          <w:rFonts w:ascii="Liberation Serif" w:hAnsi="Liberation Serif"/>
          <w:sz w:val="23"/>
          <w:szCs w:val="23"/>
          <w:lang w:val="uk-UA"/>
        </w:rPr>
        <w:t>від загальн</w:t>
      </w:r>
      <w:r>
        <w:rPr>
          <w:rFonts w:ascii="Liberation Serif" w:hAnsi="Liberation Serif"/>
          <w:sz w:val="23"/>
          <w:szCs w:val="23"/>
          <w:lang w:val="uk-UA"/>
        </w:rPr>
        <w:t>ої страхової суми</w:t>
      </w:r>
      <w:r>
        <w:rPr>
          <w:rFonts w:ascii="Liberation Serif" w:hAnsi="Liberation Serif"/>
          <w:b/>
          <w:sz w:val="23"/>
          <w:szCs w:val="23"/>
          <w:lang w:val="uk-UA"/>
        </w:rPr>
        <w:t xml:space="preserve">, </w:t>
      </w:r>
      <w:r>
        <w:rPr>
          <w:rFonts w:ascii="Liberation Serif" w:hAnsi="Liberation Serif"/>
          <w:sz w:val="23"/>
          <w:szCs w:val="23"/>
          <w:lang w:val="uk-UA"/>
        </w:rPr>
        <w:t>окрім випадків загальної аварії.</w:t>
      </w:r>
    </w:p>
    <w:p w:rsidR="001E2A00" w:rsidRDefault="00966748">
      <w:pPr>
        <w:numPr>
          <w:ilvl w:val="3"/>
          <w:numId w:val="5"/>
        </w:numPr>
        <w:ind w:firstLine="397"/>
        <w:jc w:val="both"/>
        <w:rPr>
          <w:rFonts w:ascii="Liberation Serif" w:hAnsi="Liberation Serif"/>
          <w:sz w:val="23"/>
          <w:szCs w:val="23"/>
        </w:rPr>
      </w:pPr>
      <w:r>
        <w:rPr>
          <w:rFonts w:ascii="Liberation Serif" w:hAnsi="Liberation Serif"/>
          <w:sz w:val="23"/>
          <w:szCs w:val="23"/>
          <w:lang w:val="uk-UA"/>
        </w:rPr>
        <w:lastRenderedPageBreak/>
        <w:t>При настанні страхового випадку із застрахованим ТЗ з вини водія котрий знаходився за кермом (керував) застрахованим ТЗ на законних підставах або з вини невстановленої ос</w:t>
      </w:r>
      <w:r>
        <w:rPr>
          <w:rFonts w:ascii="Liberation Serif" w:hAnsi="Liberation Serif"/>
          <w:sz w:val="23"/>
          <w:szCs w:val="23"/>
          <w:lang w:val="uk-UA"/>
        </w:rPr>
        <w:t xml:space="preserve">оби або у випадку вини обох учасників пригоди – </w:t>
      </w:r>
      <w:r>
        <w:rPr>
          <w:rFonts w:ascii="Liberation Serif" w:hAnsi="Liberation Serif"/>
          <w:b/>
          <w:color w:val="FF00FF"/>
          <w:sz w:val="23"/>
          <w:szCs w:val="23"/>
          <w:lang w:val="uk-UA"/>
        </w:rPr>
        <w:t>1,0%</w:t>
      </w:r>
      <w:r>
        <w:rPr>
          <w:rFonts w:ascii="Liberation Serif" w:hAnsi="Liberation Serif"/>
          <w:b/>
          <w:sz w:val="23"/>
          <w:szCs w:val="23"/>
          <w:lang w:val="uk-UA"/>
        </w:rPr>
        <w:t xml:space="preserve"> </w:t>
      </w:r>
      <w:r>
        <w:rPr>
          <w:rFonts w:ascii="Liberation Serif" w:hAnsi="Liberation Serif"/>
          <w:sz w:val="23"/>
          <w:szCs w:val="23"/>
          <w:lang w:val="uk-UA"/>
        </w:rPr>
        <w:t>від загальної страхової суми</w:t>
      </w:r>
      <w:r>
        <w:rPr>
          <w:rFonts w:ascii="Liberation Serif" w:hAnsi="Liberation Serif"/>
          <w:b/>
          <w:sz w:val="23"/>
          <w:szCs w:val="23"/>
          <w:lang w:val="uk-UA"/>
        </w:rPr>
        <w:t>.</w:t>
      </w:r>
    </w:p>
    <w:p w:rsidR="001E2A00" w:rsidRDefault="00966748">
      <w:pPr>
        <w:numPr>
          <w:ilvl w:val="3"/>
          <w:numId w:val="5"/>
        </w:numPr>
        <w:ind w:firstLine="397"/>
        <w:jc w:val="both"/>
        <w:rPr>
          <w:rFonts w:ascii="Liberation Serif" w:hAnsi="Liberation Serif"/>
          <w:sz w:val="23"/>
          <w:szCs w:val="23"/>
        </w:rPr>
      </w:pPr>
      <w:r>
        <w:rPr>
          <w:rFonts w:ascii="Liberation Serif" w:hAnsi="Liberation Serif"/>
          <w:sz w:val="23"/>
          <w:szCs w:val="23"/>
          <w:lang w:val="uk-UA"/>
        </w:rPr>
        <w:t>При н</w:t>
      </w:r>
      <w:r>
        <w:rPr>
          <w:rFonts w:ascii="Liberation Serif" w:hAnsi="Liberation Serif"/>
          <w:sz w:val="23"/>
          <w:szCs w:val="23"/>
          <w:lang w:val="uk-UA"/>
        </w:rPr>
        <w:t xml:space="preserve">астанні страхового випадку з вини встановленої та документально підтвердженої (постанова або вирок суду) третьої особи, що не перебувала за кермом застрахованого ТЗ на </w:t>
      </w:r>
      <w:r>
        <w:rPr>
          <w:rFonts w:ascii="Liberation Serif" w:hAnsi="Liberation Serif"/>
          <w:sz w:val="23"/>
          <w:szCs w:val="23"/>
          <w:lang w:val="uk-UA"/>
        </w:rPr>
        <w:t xml:space="preserve">момент настання страхового випадку (при умові надання копії такої постанови або </w:t>
      </w:r>
      <w:proofErr w:type="spellStart"/>
      <w:r>
        <w:rPr>
          <w:rFonts w:ascii="Liberation Serif" w:hAnsi="Liberation Serif"/>
          <w:sz w:val="23"/>
          <w:szCs w:val="23"/>
          <w:lang w:val="uk-UA"/>
        </w:rPr>
        <w:t>вироку</w:t>
      </w:r>
      <w:proofErr w:type="spellEnd"/>
      <w:r>
        <w:rPr>
          <w:rFonts w:ascii="Liberation Serif" w:hAnsi="Liberation Serif"/>
          <w:sz w:val="23"/>
          <w:szCs w:val="23"/>
          <w:lang w:val="uk-UA"/>
        </w:rPr>
        <w:t xml:space="preserve"> суду Страхувальником Страховику) –</w:t>
      </w:r>
      <w:r>
        <w:rPr>
          <w:rFonts w:ascii="Liberation Serif" w:hAnsi="Liberation Serif"/>
          <w:sz w:val="23"/>
          <w:szCs w:val="23"/>
          <w:lang w:val="uk-UA"/>
        </w:rPr>
        <w:t xml:space="preserve"> </w:t>
      </w:r>
      <w:r>
        <w:rPr>
          <w:rFonts w:ascii="Liberation Serif" w:hAnsi="Liberation Serif"/>
          <w:b/>
          <w:color w:val="FF00FF"/>
          <w:sz w:val="23"/>
          <w:szCs w:val="23"/>
          <w:lang w:val="uk-UA"/>
        </w:rPr>
        <w:t>1,0%</w:t>
      </w:r>
      <w:r>
        <w:rPr>
          <w:rFonts w:ascii="Liberation Serif" w:hAnsi="Liberation Serif"/>
          <w:b/>
          <w:sz w:val="23"/>
          <w:szCs w:val="23"/>
          <w:lang w:val="uk-UA"/>
        </w:rPr>
        <w:t xml:space="preserve"> </w:t>
      </w:r>
      <w:r>
        <w:rPr>
          <w:rFonts w:ascii="Liberation Serif" w:hAnsi="Liberation Serif"/>
          <w:sz w:val="23"/>
          <w:szCs w:val="23"/>
          <w:lang w:val="uk-UA"/>
        </w:rPr>
        <w:t>від загальної страхової суми</w:t>
      </w:r>
      <w:r>
        <w:rPr>
          <w:rFonts w:ascii="Liberation Serif" w:hAnsi="Liberation Serif"/>
          <w:b/>
          <w:sz w:val="23"/>
          <w:szCs w:val="23"/>
          <w:lang w:val="uk-UA"/>
        </w:rPr>
        <w:t>.</w:t>
      </w:r>
    </w:p>
    <w:p w:rsidR="001E2A00" w:rsidRDefault="00966748">
      <w:pPr>
        <w:numPr>
          <w:ilvl w:val="2"/>
          <w:numId w:val="5"/>
        </w:numPr>
        <w:ind w:firstLine="397"/>
        <w:jc w:val="both"/>
        <w:rPr>
          <w:rFonts w:ascii="Liberation Serif" w:hAnsi="Liberation Serif"/>
          <w:sz w:val="23"/>
          <w:szCs w:val="23"/>
        </w:rPr>
      </w:pPr>
      <w:r>
        <w:rPr>
          <w:rFonts w:ascii="Liberation Serif" w:hAnsi="Liberation Serif"/>
          <w:sz w:val="23"/>
          <w:szCs w:val="23"/>
          <w:lang w:val="uk-UA"/>
        </w:rPr>
        <w:t>По страховим випадкам зазначеним в п.</w:t>
      </w:r>
      <w:r>
        <w:rPr>
          <w:rFonts w:ascii="Liberation Serif" w:hAnsi="Liberation Serif"/>
          <w:sz w:val="23"/>
          <w:szCs w:val="23"/>
          <w:lang w:val="uk-UA"/>
        </w:rPr>
        <w:fldChar w:fldCharType="begin"/>
      </w:r>
      <w:r>
        <w:rPr>
          <w:rFonts w:ascii="Liberation Serif" w:hAnsi="Liberation Serif"/>
          <w:sz w:val="23"/>
          <w:szCs w:val="23"/>
          <w:lang w:val="uk-UA"/>
        </w:rPr>
        <w:instrText>REF __RefNumPara__30212295 \r \h</w:instrText>
      </w:r>
      <w:r>
        <w:rPr>
          <w:rFonts w:ascii="Liberation Serif" w:hAnsi="Liberation Serif"/>
          <w:sz w:val="23"/>
          <w:szCs w:val="23"/>
          <w:lang w:val="uk-UA"/>
        </w:rPr>
      </w:r>
      <w:r>
        <w:rPr>
          <w:rFonts w:ascii="Liberation Serif" w:hAnsi="Liberation Serif"/>
          <w:sz w:val="23"/>
          <w:szCs w:val="23"/>
          <w:lang w:val="uk-UA"/>
        </w:rPr>
        <w:fldChar w:fldCharType="separate"/>
      </w:r>
      <w:r>
        <w:rPr>
          <w:rFonts w:ascii="Liberation Serif" w:hAnsi="Liberation Serif"/>
          <w:sz w:val="23"/>
          <w:szCs w:val="23"/>
          <w:lang w:val="uk-UA"/>
        </w:rPr>
        <w:t>4.1.6</w:t>
      </w:r>
      <w:r>
        <w:rPr>
          <w:rFonts w:ascii="Liberation Serif" w:hAnsi="Liberation Serif"/>
          <w:sz w:val="23"/>
          <w:szCs w:val="23"/>
          <w:lang w:val="uk-UA"/>
        </w:rPr>
        <w:fldChar w:fldCharType="end"/>
      </w:r>
      <w:r>
        <w:rPr>
          <w:rFonts w:ascii="Liberation Serif" w:hAnsi="Liberation Serif"/>
          <w:sz w:val="23"/>
          <w:szCs w:val="23"/>
          <w:lang w:val="uk-UA"/>
        </w:rPr>
        <w:t xml:space="preserve">, а також у разі повного знищення ТЗ незалежно від страхового випадку – </w:t>
      </w:r>
      <w:r>
        <w:rPr>
          <w:rFonts w:ascii="Liberation Serif" w:hAnsi="Liberation Serif"/>
          <w:b/>
          <w:color w:val="FF00FF"/>
          <w:sz w:val="23"/>
          <w:szCs w:val="23"/>
          <w:lang w:val="uk-UA"/>
        </w:rPr>
        <w:t>10%</w:t>
      </w:r>
      <w:r>
        <w:rPr>
          <w:rFonts w:ascii="Liberation Serif" w:hAnsi="Liberation Serif"/>
          <w:b/>
          <w:sz w:val="23"/>
          <w:szCs w:val="23"/>
          <w:lang w:val="uk-UA"/>
        </w:rPr>
        <w:t xml:space="preserve"> </w:t>
      </w:r>
      <w:r>
        <w:rPr>
          <w:rFonts w:ascii="Liberation Serif" w:hAnsi="Liberation Serif"/>
          <w:sz w:val="23"/>
          <w:szCs w:val="23"/>
          <w:lang w:val="uk-UA"/>
        </w:rPr>
        <w:t>від загальної страхової суми</w:t>
      </w:r>
      <w:r>
        <w:rPr>
          <w:rFonts w:ascii="Liberation Serif" w:hAnsi="Liberation Serif"/>
          <w:b/>
          <w:sz w:val="23"/>
          <w:szCs w:val="23"/>
          <w:lang w:val="uk-UA"/>
        </w:rPr>
        <w:t>.</w:t>
      </w:r>
    </w:p>
    <w:p w:rsidR="001E2A00" w:rsidRDefault="00966748">
      <w:pPr>
        <w:keepNext/>
        <w:keepLines/>
        <w:numPr>
          <w:ilvl w:val="0"/>
          <w:numId w:val="5"/>
        </w:numPr>
        <w:spacing w:before="200" w:after="100"/>
        <w:ind w:firstLine="397"/>
        <w:jc w:val="center"/>
        <w:rPr>
          <w:rFonts w:ascii="Liberation Serif" w:hAnsi="Liberation Serif"/>
          <w:b/>
          <w:sz w:val="23"/>
          <w:szCs w:val="23"/>
          <w:lang w:val="uk-UA"/>
        </w:rPr>
      </w:pPr>
      <w:r>
        <w:rPr>
          <w:rFonts w:ascii="Liberation Serif" w:hAnsi="Liberation Serif"/>
          <w:b/>
          <w:sz w:val="23"/>
          <w:szCs w:val="23"/>
          <w:lang w:val="uk-UA"/>
        </w:rPr>
        <w:t xml:space="preserve">ПЕРЕЛІК СТРАХОВИХ ВИПАДКІВ </w:t>
      </w:r>
    </w:p>
    <w:p w:rsidR="001E2A00" w:rsidRDefault="00966748">
      <w:pPr>
        <w:numPr>
          <w:ilvl w:val="1"/>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 xml:space="preserve">Страховими випадками є події, які вказані нижче, із врахуванням </w:t>
      </w:r>
      <w:r>
        <w:rPr>
          <w:rFonts w:ascii="Liberation Serif" w:hAnsi="Liberation Serif"/>
          <w:color w:val="000000"/>
          <w:sz w:val="23"/>
          <w:szCs w:val="23"/>
          <w:lang w:val="uk-UA"/>
        </w:rPr>
        <w:t>виключень та обмежень зазначених у цьому Договорі страхування:</w:t>
      </w:r>
    </w:p>
    <w:p w:rsidR="001E2A00" w:rsidRPr="002D6CB9" w:rsidRDefault="00966748">
      <w:pPr>
        <w:numPr>
          <w:ilvl w:val="2"/>
          <w:numId w:val="5"/>
        </w:numPr>
        <w:ind w:firstLine="340"/>
        <w:jc w:val="both"/>
        <w:rPr>
          <w:rFonts w:ascii="Liberation Serif" w:hAnsi="Liberation Serif"/>
          <w:sz w:val="23"/>
          <w:szCs w:val="23"/>
          <w:lang w:val="uk-UA"/>
        </w:rPr>
      </w:pPr>
      <w:bookmarkStart w:id="47" w:name="__RefNumPara__30206825"/>
      <w:bookmarkStart w:id="48" w:name="_Ref208370948"/>
      <w:bookmarkEnd w:id="47"/>
      <w:r>
        <w:rPr>
          <w:rFonts w:ascii="Liberation Serif" w:hAnsi="Liberation Serif"/>
          <w:b/>
          <w:bCs/>
          <w:color w:val="000000"/>
          <w:sz w:val="23"/>
          <w:szCs w:val="23"/>
          <w:lang w:val="uk-UA"/>
        </w:rPr>
        <w:t>ДТП</w:t>
      </w:r>
      <w:r>
        <w:rPr>
          <w:rFonts w:ascii="Liberation Serif" w:hAnsi="Liberation Serif"/>
          <w:color w:val="000000"/>
          <w:sz w:val="23"/>
          <w:szCs w:val="23"/>
          <w:lang w:val="uk-UA"/>
        </w:rPr>
        <w:t xml:space="preserve"> - ушкодження чи знищення ТЗ і/чи його складових частин (у </w:t>
      </w:r>
      <w:proofErr w:type="spellStart"/>
      <w:r>
        <w:rPr>
          <w:rFonts w:ascii="Liberation Serif" w:hAnsi="Liberation Serif"/>
          <w:color w:val="000000"/>
          <w:sz w:val="23"/>
          <w:szCs w:val="23"/>
          <w:lang w:val="uk-UA"/>
        </w:rPr>
        <w:t>т.ч</w:t>
      </w:r>
      <w:proofErr w:type="spellEnd"/>
      <w:r>
        <w:rPr>
          <w:rFonts w:ascii="Liberation Serif" w:hAnsi="Liberation Serif"/>
          <w:color w:val="000000"/>
          <w:sz w:val="23"/>
          <w:szCs w:val="23"/>
          <w:lang w:val="uk-UA"/>
        </w:rPr>
        <w:t>. фар, дзеркал, скла тощо) або його додаткового обладнання  внаслідок дорожньо-транспортної пригоди.</w:t>
      </w:r>
      <w:bookmarkEnd w:id="48"/>
    </w:p>
    <w:p w:rsidR="001E2A00" w:rsidRPr="002D6CB9" w:rsidRDefault="00966748">
      <w:pPr>
        <w:numPr>
          <w:ilvl w:val="2"/>
          <w:numId w:val="5"/>
        </w:numPr>
        <w:ind w:firstLine="340"/>
        <w:jc w:val="both"/>
        <w:rPr>
          <w:rFonts w:ascii="Liberation Serif" w:hAnsi="Liberation Serif"/>
          <w:sz w:val="23"/>
          <w:szCs w:val="23"/>
          <w:lang w:val="uk-UA"/>
        </w:rPr>
      </w:pPr>
      <w:r>
        <w:rPr>
          <w:rFonts w:ascii="Liberation Serif" w:hAnsi="Liberation Serif"/>
          <w:b/>
          <w:color w:val="000000"/>
          <w:sz w:val="23"/>
          <w:szCs w:val="23"/>
          <w:lang w:val="uk-UA"/>
        </w:rPr>
        <w:t xml:space="preserve">Стихійні лиха </w:t>
      </w:r>
      <w:r>
        <w:rPr>
          <w:rFonts w:ascii="Liberation Serif" w:hAnsi="Liberation Serif"/>
          <w:bCs/>
          <w:color w:val="000000"/>
          <w:sz w:val="23"/>
          <w:szCs w:val="23"/>
          <w:lang w:val="uk-UA"/>
        </w:rPr>
        <w:t>–</w:t>
      </w:r>
      <w:r>
        <w:rPr>
          <w:rFonts w:ascii="Liberation Serif" w:hAnsi="Liberation Serif"/>
          <w:color w:val="000000"/>
          <w:sz w:val="23"/>
          <w:szCs w:val="23"/>
          <w:lang w:val="uk-UA"/>
        </w:rPr>
        <w:t xml:space="preserve"> ушкодження чи знищення ТЗ і/чи його складових частин (у </w:t>
      </w:r>
      <w:proofErr w:type="spellStart"/>
      <w:r>
        <w:rPr>
          <w:rFonts w:ascii="Liberation Serif" w:hAnsi="Liberation Serif"/>
          <w:color w:val="000000"/>
          <w:sz w:val="23"/>
          <w:szCs w:val="23"/>
          <w:lang w:val="uk-UA"/>
        </w:rPr>
        <w:t>т.ч</w:t>
      </w:r>
      <w:proofErr w:type="spellEnd"/>
      <w:r>
        <w:rPr>
          <w:rFonts w:ascii="Liberation Serif" w:hAnsi="Liberation Serif"/>
          <w:color w:val="000000"/>
          <w:sz w:val="23"/>
          <w:szCs w:val="23"/>
          <w:lang w:val="uk-UA"/>
        </w:rPr>
        <w:t>. фар, дзеркал, скла тощо) або його додаткового обладнання  внаслідок:</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 xml:space="preserve">Стихійного лиха (повінь, буря, ураган, смерч, цунамі, шторм, злива, град, обвал, лавина, зсув, вихід ґрунтових вод, паводок, </w:t>
      </w:r>
      <w:r>
        <w:rPr>
          <w:rFonts w:ascii="Liberation Serif" w:hAnsi="Liberation Serif"/>
          <w:color w:val="000000"/>
          <w:sz w:val="23"/>
          <w:szCs w:val="23"/>
          <w:lang w:val="uk-UA"/>
        </w:rPr>
        <w:t>сель, удар блискавки, осідання ґрунту).</w:t>
      </w:r>
    </w:p>
    <w:p w:rsidR="001E2A00" w:rsidRPr="002D6CB9" w:rsidRDefault="00966748">
      <w:pPr>
        <w:numPr>
          <w:ilvl w:val="2"/>
          <w:numId w:val="5"/>
        </w:numPr>
        <w:ind w:firstLine="340"/>
        <w:jc w:val="both"/>
        <w:rPr>
          <w:rFonts w:ascii="Liberation Serif" w:hAnsi="Liberation Serif"/>
          <w:sz w:val="23"/>
          <w:szCs w:val="23"/>
          <w:lang w:val="uk-UA"/>
        </w:rPr>
      </w:pPr>
      <w:r>
        <w:rPr>
          <w:rFonts w:ascii="Liberation Serif" w:hAnsi="Liberation Serif"/>
          <w:b/>
          <w:color w:val="000000"/>
          <w:sz w:val="23"/>
          <w:szCs w:val="23"/>
          <w:lang w:val="uk-UA"/>
        </w:rPr>
        <w:t>Пожежа, вибух</w:t>
      </w:r>
      <w:r>
        <w:rPr>
          <w:rFonts w:ascii="Liberation Serif" w:hAnsi="Liberation Serif"/>
          <w:b/>
          <w:color w:val="000000"/>
          <w:sz w:val="23"/>
          <w:szCs w:val="23"/>
          <w:vertAlign w:val="superscript"/>
          <w:lang w:val="uk-UA"/>
        </w:rPr>
        <w:t xml:space="preserve"> </w:t>
      </w:r>
      <w:r>
        <w:rPr>
          <w:rFonts w:ascii="Liberation Serif" w:hAnsi="Liberation Serif"/>
          <w:color w:val="000000"/>
          <w:sz w:val="23"/>
          <w:szCs w:val="23"/>
          <w:lang w:val="uk-UA"/>
        </w:rPr>
        <w:t xml:space="preserve">- ушкодження чи знищення ТЗ і/чи його складових частин (у </w:t>
      </w:r>
      <w:proofErr w:type="spellStart"/>
      <w:r>
        <w:rPr>
          <w:rFonts w:ascii="Liberation Serif" w:hAnsi="Liberation Serif"/>
          <w:color w:val="000000"/>
          <w:sz w:val="23"/>
          <w:szCs w:val="23"/>
          <w:lang w:val="uk-UA"/>
        </w:rPr>
        <w:t>т.ч</w:t>
      </w:r>
      <w:proofErr w:type="spellEnd"/>
      <w:r>
        <w:rPr>
          <w:rFonts w:ascii="Liberation Serif" w:hAnsi="Liberation Serif"/>
          <w:color w:val="000000"/>
          <w:sz w:val="23"/>
          <w:szCs w:val="23"/>
          <w:lang w:val="uk-UA"/>
        </w:rPr>
        <w:t>. фар, дзеркал, скла тощо) або його додаткового обладнання в результаті пожежі (вибуху) чи самозаймання ТЗ, що виникли з будь-якої причини.</w:t>
      </w:r>
    </w:p>
    <w:p w:rsidR="001E2A00" w:rsidRPr="002D6CB9" w:rsidRDefault="00966748">
      <w:pPr>
        <w:numPr>
          <w:ilvl w:val="2"/>
          <w:numId w:val="5"/>
        </w:numPr>
        <w:ind w:firstLine="340"/>
        <w:jc w:val="both"/>
        <w:rPr>
          <w:rFonts w:ascii="Liberation Serif" w:hAnsi="Liberation Serif"/>
          <w:sz w:val="23"/>
          <w:szCs w:val="23"/>
          <w:lang w:val="uk-UA"/>
        </w:rPr>
      </w:pPr>
      <w:r>
        <w:rPr>
          <w:rFonts w:ascii="Liberation Serif" w:hAnsi="Liberation Serif"/>
          <w:b/>
          <w:color w:val="000000"/>
          <w:sz w:val="23"/>
          <w:szCs w:val="23"/>
          <w:lang w:val="uk-UA"/>
        </w:rPr>
        <w:t>П</w:t>
      </w:r>
      <w:r>
        <w:rPr>
          <w:rFonts w:ascii="Liberation Serif" w:hAnsi="Liberation Serif"/>
          <w:b/>
          <w:color w:val="000000"/>
          <w:sz w:val="23"/>
          <w:szCs w:val="23"/>
          <w:lang w:val="uk-UA"/>
        </w:rPr>
        <w:t>опадання сторонніх предметів, напад тварин</w:t>
      </w:r>
      <w:r>
        <w:rPr>
          <w:rFonts w:ascii="Liberation Serif" w:hAnsi="Liberation Serif"/>
          <w:color w:val="000000"/>
          <w:sz w:val="23"/>
          <w:szCs w:val="23"/>
          <w:lang w:val="uk-UA"/>
        </w:rPr>
        <w:t xml:space="preserve"> – ушкодження чи знищення ТЗ і/чи його складових частин (у </w:t>
      </w:r>
      <w:proofErr w:type="spellStart"/>
      <w:r>
        <w:rPr>
          <w:rFonts w:ascii="Liberation Serif" w:hAnsi="Liberation Serif"/>
          <w:color w:val="000000"/>
          <w:sz w:val="23"/>
          <w:szCs w:val="23"/>
          <w:lang w:val="uk-UA"/>
        </w:rPr>
        <w:t>т.ч</w:t>
      </w:r>
      <w:proofErr w:type="spellEnd"/>
      <w:r>
        <w:rPr>
          <w:rFonts w:ascii="Liberation Serif" w:hAnsi="Liberation Serif"/>
          <w:color w:val="000000"/>
          <w:sz w:val="23"/>
          <w:szCs w:val="23"/>
          <w:lang w:val="uk-UA"/>
        </w:rPr>
        <w:t>. фар, дзеркал, скла тощо) або його додаткового обладнання  внаслідок:</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 xml:space="preserve">Падіння дерев і інших предметів (гілок, бурульок, каштанів і </w:t>
      </w:r>
      <w:proofErr w:type="spellStart"/>
      <w:r>
        <w:rPr>
          <w:rFonts w:ascii="Liberation Serif" w:hAnsi="Liberation Serif"/>
          <w:color w:val="000000"/>
          <w:sz w:val="23"/>
          <w:szCs w:val="23"/>
          <w:lang w:val="uk-UA"/>
        </w:rPr>
        <w:t>т.п</w:t>
      </w:r>
      <w:proofErr w:type="spellEnd"/>
      <w:r>
        <w:rPr>
          <w:rFonts w:ascii="Liberation Serif" w:hAnsi="Liberation Serif"/>
          <w:color w:val="000000"/>
          <w:sz w:val="23"/>
          <w:szCs w:val="23"/>
          <w:lang w:val="uk-UA"/>
        </w:rPr>
        <w:t>.).</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Влучення каме</w:t>
      </w:r>
      <w:r>
        <w:rPr>
          <w:rFonts w:ascii="Liberation Serif" w:hAnsi="Liberation Serif"/>
          <w:color w:val="000000"/>
          <w:sz w:val="23"/>
          <w:szCs w:val="23"/>
          <w:lang w:val="uk-UA"/>
        </w:rPr>
        <w:t>нів та інших предметів (наприклад, виліт каменю з-під коліс зустрічного транспорту).</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Нападу тварин.</w:t>
      </w:r>
    </w:p>
    <w:p w:rsidR="001E2A00" w:rsidRPr="002D6CB9" w:rsidRDefault="00966748">
      <w:pPr>
        <w:numPr>
          <w:ilvl w:val="2"/>
          <w:numId w:val="5"/>
        </w:numPr>
        <w:ind w:firstLine="340"/>
        <w:jc w:val="both"/>
        <w:rPr>
          <w:rFonts w:ascii="Liberation Serif" w:hAnsi="Liberation Serif"/>
          <w:sz w:val="23"/>
          <w:szCs w:val="23"/>
          <w:lang w:val="uk-UA"/>
        </w:rPr>
      </w:pPr>
      <w:bookmarkStart w:id="49" w:name="__RefNumPara__30211388"/>
      <w:bookmarkStart w:id="50" w:name="_Ref208371047"/>
      <w:bookmarkEnd w:id="49"/>
      <w:r>
        <w:rPr>
          <w:rFonts w:ascii="Liberation Serif" w:hAnsi="Liberation Serif"/>
          <w:b/>
          <w:color w:val="000000"/>
          <w:sz w:val="23"/>
          <w:szCs w:val="23"/>
          <w:lang w:val="uk-UA"/>
        </w:rPr>
        <w:t xml:space="preserve">Протиправні дії третіх осіб (ПДТО) </w:t>
      </w:r>
      <w:r>
        <w:rPr>
          <w:rFonts w:ascii="Liberation Serif" w:hAnsi="Liberation Serif"/>
          <w:bCs/>
          <w:color w:val="000000"/>
          <w:sz w:val="23"/>
          <w:szCs w:val="23"/>
          <w:lang w:val="uk-UA"/>
        </w:rPr>
        <w:t xml:space="preserve">– </w:t>
      </w:r>
      <w:r>
        <w:rPr>
          <w:rFonts w:ascii="Liberation Serif" w:hAnsi="Liberation Serif"/>
          <w:color w:val="000000"/>
          <w:sz w:val="23"/>
          <w:szCs w:val="23"/>
          <w:lang w:val="uk-UA"/>
        </w:rPr>
        <w:t>навмисне ушкодження чи знищення ТЗ (його окремих частин, деталей, механізмів) і/чи його додаткового обладнання, а також</w:t>
      </w:r>
      <w:r>
        <w:rPr>
          <w:rFonts w:ascii="Liberation Serif" w:hAnsi="Liberation Serif"/>
          <w:color w:val="000000"/>
          <w:sz w:val="23"/>
          <w:szCs w:val="23"/>
          <w:lang w:val="uk-UA"/>
        </w:rPr>
        <w:t xml:space="preserve"> крадіжка окремих складових його частин (наприклад, крадіжка магнітоли, фар, дзеркал) внаслідок протиправних дій третіх осіб.</w:t>
      </w:r>
      <w:bookmarkEnd w:id="50"/>
    </w:p>
    <w:p w:rsidR="001E2A00" w:rsidRDefault="00966748">
      <w:pPr>
        <w:numPr>
          <w:ilvl w:val="2"/>
          <w:numId w:val="5"/>
        </w:numPr>
        <w:ind w:firstLine="340"/>
        <w:jc w:val="both"/>
        <w:rPr>
          <w:rFonts w:ascii="Liberation Serif" w:hAnsi="Liberation Serif"/>
          <w:sz w:val="23"/>
          <w:szCs w:val="23"/>
        </w:rPr>
      </w:pPr>
      <w:bookmarkStart w:id="51" w:name="__RefNumPara__30212295"/>
      <w:bookmarkStart w:id="52" w:name="_Ref208371119"/>
      <w:bookmarkEnd w:id="51"/>
      <w:r>
        <w:rPr>
          <w:rFonts w:ascii="Liberation Serif" w:hAnsi="Liberation Serif"/>
          <w:b/>
          <w:color w:val="000000"/>
          <w:sz w:val="23"/>
          <w:szCs w:val="23"/>
          <w:lang w:val="uk-UA"/>
        </w:rPr>
        <w:t>Незаконне заволодіння транспортним засобом (НЗТЗ)</w:t>
      </w:r>
      <w:r>
        <w:rPr>
          <w:rFonts w:ascii="Liberation Serif" w:hAnsi="Liberation Serif"/>
          <w:bCs/>
          <w:color w:val="000000"/>
          <w:sz w:val="23"/>
          <w:szCs w:val="23"/>
          <w:lang w:val="uk-UA"/>
        </w:rPr>
        <w:t xml:space="preserve"> – втрата ТЗ у результаті одного з перерахованих випадків:</w:t>
      </w:r>
      <w:bookmarkEnd w:id="52"/>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 xml:space="preserve">"УГОН" - неправомірне </w:t>
      </w:r>
      <w:r>
        <w:rPr>
          <w:rFonts w:ascii="Liberation Serif" w:hAnsi="Liberation Serif"/>
          <w:color w:val="000000"/>
          <w:sz w:val="23"/>
          <w:szCs w:val="23"/>
          <w:lang w:val="uk-UA"/>
        </w:rPr>
        <w:t>заволодіння ТЗ без мети крадіжки.</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"КРАДІЖКА" - таємна крадіжка ТЗ.</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"РОЗБІЙ" - напад з метою крадіжки ТЗ, зроблене з застосуванням насильства, небезпечного для життя чи здоров’я, або з погрозою застосування такого насильства.</w:t>
      </w:r>
    </w:p>
    <w:p w:rsidR="001E2A00" w:rsidRDefault="00966748">
      <w:pPr>
        <w:numPr>
          <w:ilvl w:val="3"/>
          <w:numId w:val="5"/>
        </w:numPr>
        <w:ind w:firstLine="340"/>
        <w:jc w:val="both"/>
        <w:rPr>
          <w:rFonts w:ascii="Liberation Serif" w:hAnsi="Liberation Serif"/>
          <w:sz w:val="23"/>
          <w:szCs w:val="23"/>
          <w:lang w:val="uk-UA"/>
        </w:rPr>
      </w:pPr>
      <w:r>
        <w:rPr>
          <w:rFonts w:ascii="Liberation Serif" w:hAnsi="Liberation Serif"/>
          <w:color w:val="000000"/>
          <w:sz w:val="23"/>
          <w:szCs w:val="23"/>
          <w:lang w:val="uk-UA"/>
        </w:rPr>
        <w:t>"ГРАБІЖ" - відкрита крадіжка ТЗ</w:t>
      </w:r>
      <w:r>
        <w:rPr>
          <w:rFonts w:ascii="Liberation Serif" w:hAnsi="Liberation Serif"/>
          <w:color w:val="000000"/>
          <w:sz w:val="23"/>
          <w:szCs w:val="23"/>
          <w:lang w:val="uk-UA"/>
        </w:rPr>
        <w:t>, зроблене без насильства чи з насильством, не небезпечним для життя і здоров’я потерпілого.</w:t>
      </w:r>
    </w:p>
    <w:p w:rsidR="001E2A00" w:rsidRDefault="00966748">
      <w:pPr>
        <w:keepNext/>
        <w:keepLines/>
        <w:numPr>
          <w:ilvl w:val="0"/>
          <w:numId w:val="5"/>
        </w:numPr>
        <w:spacing w:before="200" w:after="100"/>
        <w:ind w:firstLine="397"/>
        <w:jc w:val="center"/>
        <w:rPr>
          <w:rFonts w:ascii="Liberation Serif" w:hAnsi="Liberation Serif"/>
          <w:b/>
          <w:sz w:val="23"/>
          <w:szCs w:val="23"/>
          <w:lang w:val="uk-UA"/>
        </w:rPr>
      </w:pPr>
      <w:r>
        <w:rPr>
          <w:rFonts w:ascii="Liberation Serif" w:hAnsi="Liberation Serif"/>
          <w:b/>
          <w:sz w:val="23"/>
          <w:szCs w:val="23"/>
          <w:lang w:val="uk-UA"/>
        </w:rPr>
        <w:t xml:space="preserve">РОЗМІР СТРАХОВОГО ВНЕСКУ ТА СТРОКИ ЙОГО СПЛАТИ </w:t>
      </w:r>
    </w:p>
    <w:p w:rsidR="001E2A00" w:rsidRDefault="00966748">
      <w:pPr>
        <w:numPr>
          <w:ilvl w:val="1"/>
          <w:numId w:val="5"/>
        </w:numPr>
        <w:ind w:firstLine="397"/>
        <w:jc w:val="both"/>
        <w:rPr>
          <w:rFonts w:ascii="Liberation Serif" w:hAnsi="Liberation Serif"/>
          <w:sz w:val="23"/>
          <w:szCs w:val="23"/>
        </w:rPr>
      </w:pPr>
      <w:r>
        <w:rPr>
          <w:rFonts w:ascii="Liberation Serif" w:hAnsi="Liberation Serif"/>
          <w:sz w:val="23"/>
          <w:szCs w:val="23"/>
          <w:lang w:val="uk-UA"/>
        </w:rPr>
        <w:t xml:space="preserve">Розмір страхового внеску, що підлягає сплаті складає </w:t>
      </w:r>
      <w:r>
        <w:rPr>
          <w:rFonts w:ascii="Liberation Serif" w:hAnsi="Liberation Serif"/>
          <w:b/>
          <w:color w:val="FF00FF"/>
          <w:sz w:val="23"/>
          <w:szCs w:val="23"/>
          <w:lang w:val="uk-UA"/>
        </w:rPr>
        <w:t>________,</w:t>
      </w:r>
      <w:r>
        <w:rPr>
          <w:rFonts w:ascii="Liberation Serif" w:hAnsi="Liberation Serif"/>
          <w:b/>
          <w:color w:val="FF00FF"/>
          <w:sz w:val="23"/>
          <w:szCs w:val="23"/>
        </w:rPr>
        <w:t>__</w:t>
      </w:r>
      <w:r>
        <w:rPr>
          <w:rFonts w:ascii="Liberation Serif" w:hAnsi="Liberation Serif"/>
          <w:b/>
          <w:sz w:val="23"/>
          <w:szCs w:val="23"/>
          <w:lang w:val="uk-UA"/>
        </w:rPr>
        <w:t xml:space="preserve"> грн.</w:t>
      </w:r>
    </w:p>
    <w:p w:rsidR="001E2A00" w:rsidRDefault="00966748">
      <w:pPr>
        <w:numPr>
          <w:ilvl w:val="2"/>
          <w:numId w:val="5"/>
        </w:numPr>
        <w:ind w:firstLine="397"/>
        <w:jc w:val="both"/>
        <w:rPr>
          <w:rFonts w:ascii="Liberation Serif" w:hAnsi="Liberation Serif"/>
          <w:sz w:val="23"/>
          <w:szCs w:val="23"/>
        </w:rPr>
      </w:pPr>
      <w:r>
        <w:rPr>
          <w:rFonts w:ascii="Liberation Serif" w:hAnsi="Liberation Serif"/>
          <w:sz w:val="23"/>
          <w:szCs w:val="23"/>
          <w:lang w:val="uk-UA"/>
        </w:rPr>
        <w:t xml:space="preserve">Страхувальник зобов’язаний перерахувати страховий внесок на п/р Страховика </w:t>
      </w:r>
      <w:r>
        <w:rPr>
          <w:rFonts w:ascii="Liberation Serif" w:hAnsi="Liberation Serif"/>
          <w:b/>
          <w:color w:val="000000"/>
          <w:kern w:val="2"/>
          <w:sz w:val="24"/>
          <w:szCs w:val="24"/>
          <w:lang w:val="uk-UA" w:eastAsia="uk-UA"/>
        </w:rPr>
        <w:t xml:space="preserve">(р/р № </w:t>
      </w:r>
      <w:r>
        <w:rPr>
          <w:rFonts w:ascii="Liberation Serif" w:hAnsi="Liberation Serif"/>
          <w:b/>
          <w:color w:val="000000"/>
          <w:kern w:val="2"/>
          <w:sz w:val="24"/>
          <w:szCs w:val="24"/>
          <w:lang w:val="uk-UA" w:eastAsia="uk-UA"/>
        </w:rPr>
        <w:t>UA50300528 0000026505455000710 в ПАТ "ОТП Банк", МФО 300528</w:t>
      </w:r>
      <w:r>
        <w:rPr>
          <w:rFonts w:ascii="Liberation Serif" w:hAnsi="Liberation Serif"/>
          <w:b/>
          <w:color w:val="000000"/>
          <w:kern w:val="2"/>
          <w:sz w:val="24"/>
          <w:szCs w:val="24"/>
          <w:lang w:val="uk-UA" w:eastAsia="uk-UA"/>
        </w:rPr>
        <w:t>, Код ЄДРПОУ 22821660)</w:t>
      </w:r>
      <w:r>
        <w:rPr>
          <w:rFonts w:ascii="Liberation Serif" w:hAnsi="Liberation Serif"/>
          <w:b/>
          <w:sz w:val="23"/>
          <w:szCs w:val="23"/>
          <w:lang w:val="uk-UA"/>
        </w:rPr>
        <w:t xml:space="preserve"> </w:t>
      </w:r>
      <w:r>
        <w:rPr>
          <w:rFonts w:ascii="Liberation Serif" w:hAnsi="Liberation Serif"/>
          <w:sz w:val="23"/>
          <w:szCs w:val="23"/>
          <w:lang w:val="uk-UA"/>
        </w:rPr>
        <w:t xml:space="preserve">або </w:t>
      </w:r>
      <w:proofErr w:type="spellStart"/>
      <w:r>
        <w:rPr>
          <w:rFonts w:ascii="Liberation Serif" w:hAnsi="Liberation Serif"/>
          <w:sz w:val="23"/>
          <w:szCs w:val="23"/>
          <w:lang w:val="uk-UA"/>
        </w:rPr>
        <w:t>внести</w:t>
      </w:r>
      <w:proofErr w:type="spellEnd"/>
      <w:r>
        <w:rPr>
          <w:rFonts w:ascii="Liberation Serif" w:hAnsi="Liberation Serif"/>
          <w:sz w:val="23"/>
          <w:szCs w:val="23"/>
          <w:lang w:val="uk-UA"/>
        </w:rPr>
        <w:t xml:space="preserve"> в касу Страховика </w:t>
      </w:r>
      <w:r>
        <w:rPr>
          <w:rFonts w:ascii="Liberation Serif" w:hAnsi="Liberation Serif"/>
          <w:color w:val="FF00FF"/>
          <w:sz w:val="23"/>
          <w:szCs w:val="23"/>
          <w:lang w:val="uk-UA"/>
        </w:rPr>
        <w:t>наступним чином:</w:t>
      </w:r>
    </w:p>
    <w:p w:rsidR="001E2A00" w:rsidRDefault="00966748">
      <w:pPr>
        <w:numPr>
          <w:ilvl w:val="3"/>
          <w:numId w:val="5"/>
        </w:numPr>
        <w:ind w:firstLine="397"/>
        <w:jc w:val="both"/>
        <w:rPr>
          <w:rFonts w:ascii="Liberation Serif" w:hAnsi="Liberation Serif"/>
          <w:color w:val="FF00FF"/>
          <w:sz w:val="23"/>
          <w:szCs w:val="23"/>
          <w:lang w:val="uk-UA"/>
        </w:rPr>
      </w:pPr>
      <w:r>
        <w:rPr>
          <w:rFonts w:ascii="Liberation Serif" w:hAnsi="Liberation Serif"/>
          <w:color w:val="FF00FF"/>
          <w:sz w:val="23"/>
          <w:szCs w:val="23"/>
          <w:lang w:val="uk-UA"/>
        </w:rPr>
        <w:t>Першу частку страхового платежу в розмірі – 0,</w:t>
      </w:r>
      <w:r>
        <w:rPr>
          <w:rFonts w:ascii="Liberation Serif" w:hAnsi="Liberation Serif"/>
          <w:color w:val="FF00FF"/>
          <w:sz w:val="23"/>
          <w:szCs w:val="23"/>
          <w:lang w:val="uk-UA"/>
        </w:rPr>
        <w:t>00 грн. в строк не пізніше __ _______ 20__ року.</w:t>
      </w:r>
    </w:p>
    <w:p w:rsidR="001E2A00" w:rsidRDefault="00966748">
      <w:pPr>
        <w:numPr>
          <w:ilvl w:val="3"/>
          <w:numId w:val="5"/>
        </w:numPr>
        <w:ind w:firstLine="397"/>
        <w:jc w:val="both"/>
        <w:rPr>
          <w:rFonts w:ascii="Liberation Serif" w:hAnsi="Liberation Serif"/>
          <w:color w:val="FF00FF"/>
          <w:sz w:val="23"/>
          <w:szCs w:val="23"/>
          <w:lang w:val="uk-UA"/>
        </w:rPr>
      </w:pPr>
      <w:r>
        <w:rPr>
          <w:rFonts w:ascii="Liberation Serif" w:hAnsi="Liberation Serif"/>
          <w:color w:val="FF00FF"/>
          <w:sz w:val="23"/>
          <w:szCs w:val="23"/>
          <w:lang w:val="uk-UA"/>
        </w:rPr>
        <w:t>Другу частку страхового платежу в розмірі – 0,00 грн. в строк не пізніше __ _______ 20__ року.</w:t>
      </w:r>
    </w:p>
    <w:p w:rsidR="001E2A00" w:rsidRDefault="00966748">
      <w:pPr>
        <w:numPr>
          <w:ilvl w:val="3"/>
          <w:numId w:val="5"/>
        </w:numPr>
        <w:ind w:firstLine="397"/>
        <w:jc w:val="both"/>
        <w:rPr>
          <w:rFonts w:ascii="Liberation Serif" w:hAnsi="Liberation Serif"/>
          <w:color w:val="FF00FF"/>
          <w:sz w:val="23"/>
          <w:szCs w:val="23"/>
          <w:lang w:val="uk-UA"/>
        </w:rPr>
      </w:pPr>
      <w:r>
        <w:rPr>
          <w:rFonts w:ascii="Liberation Serif" w:hAnsi="Liberation Serif"/>
          <w:color w:val="FF00FF"/>
          <w:sz w:val="23"/>
          <w:szCs w:val="23"/>
          <w:lang w:val="uk-UA"/>
        </w:rPr>
        <w:t>Третю частку страхового платежу в розмірі – 0,00 грн. в строк не пізніше __ _______ 20__ року.</w:t>
      </w:r>
    </w:p>
    <w:p w:rsidR="001E2A00" w:rsidRDefault="00966748">
      <w:pPr>
        <w:numPr>
          <w:ilvl w:val="3"/>
          <w:numId w:val="5"/>
        </w:numPr>
        <w:ind w:firstLine="397"/>
        <w:jc w:val="both"/>
        <w:rPr>
          <w:rFonts w:ascii="Liberation Serif" w:hAnsi="Liberation Serif"/>
          <w:color w:val="FF00FF"/>
          <w:sz w:val="23"/>
          <w:szCs w:val="23"/>
          <w:lang w:val="uk-UA"/>
        </w:rPr>
      </w:pPr>
      <w:r>
        <w:rPr>
          <w:rFonts w:ascii="Liberation Serif" w:hAnsi="Liberation Serif"/>
          <w:color w:val="FF00FF"/>
          <w:sz w:val="23"/>
          <w:szCs w:val="23"/>
          <w:lang w:val="uk-UA"/>
        </w:rPr>
        <w:t xml:space="preserve">Четверту частку </w:t>
      </w:r>
      <w:r>
        <w:rPr>
          <w:rFonts w:ascii="Liberation Serif" w:hAnsi="Liberation Serif"/>
          <w:color w:val="FF00FF"/>
          <w:sz w:val="23"/>
          <w:szCs w:val="23"/>
          <w:lang w:val="uk-UA"/>
        </w:rPr>
        <w:t>страхового платежу в розмірі – 0,00 грн. в строк не пізніше __ ______ 20__ року.</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СТРОК ТА МІСЦЕ ДІЇ ДОГОВОРУ СТРАХУВАННЯ</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sz w:val="22"/>
          <w:szCs w:val="22"/>
          <w:lang w:val="uk-UA"/>
        </w:rPr>
        <w:t xml:space="preserve">Цей Договір страхування набирає чинності з </w:t>
      </w:r>
      <w:r>
        <w:rPr>
          <w:rFonts w:ascii="Liberation Serif" w:hAnsi="Liberation Serif"/>
          <w:color w:val="FF00FF"/>
          <w:sz w:val="22"/>
          <w:szCs w:val="22"/>
          <w:lang w:val="uk-UA"/>
        </w:rPr>
        <w:t>___ ____________ 20___ року</w:t>
      </w:r>
      <w:r>
        <w:rPr>
          <w:rFonts w:ascii="Liberation Serif" w:hAnsi="Liberation Serif"/>
          <w:sz w:val="22"/>
          <w:szCs w:val="22"/>
          <w:lang w:val="uk-UA"/>
        </w:rPr>
        <w:t xml:space="preserve">, але не раніше  зарахування страхового внеску (його першої частки) на рахунок Страховика та </w:t>
      </w:r>
      <w:r>
        <w:rPr>
          <w:rFonts w:ascii="Liberation Serif" w:hAnsi="Liberation Serif"/>
          <w:b/>
          <w:sz w:val="22"/>
          <w:szCs w:val="22"/>
          <w:lang w:val="uk-UA"/>
        </w:rPr>
        <w:t xml:space="preserve">є чинним до 24 години </w:t>
      </w:r>
      <w:r>
        <w:rPr>
          <w:rFonts w:ascii="Liberation Serif" w:hAnsi="Liberation Serif"/>
          <w:b/>
          <w:color w:val="FF00FF"/>
          <w:sz w:val="22"/>
          <w:szCs w:val="22"/>
          <w:lang w:val="uk-UA"/>
        </w:rPr>
        <w:t>___ ___________ 20___ року</w:t>
      </w:r>
      <w:r>
        <w:rPr>
          <w:rFonts w:ascii="Liberation Serif" w:hAnsi="Liberation Serif"/>
          <w:sz w:val="22"/>
          <w:szCs w:val="22"/>
          <w:lang w:val="uk-UA"/>
        </w:rPr>
        <w:t>.</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Дато</w:t>
      </w:r>
      <w:r>
        <w:rPr>
          <w:rFonts w:ascii="Liberation Serif" w:hAnsi="Liberation Serif"/>
          <w:color w:val="000000"/>
          <w:sz w:val="22"/>
          <w:szCs w:val="22"/>
          <w:lang w:val="uk-UA"/>
        </w:rPr>
        <w:t>ю та часом зарахування страхового внеску визнається дата та час надходження коштів від Страхувальника на пото</w:t>
      </w:r>
      <w:r>
        <w:rPr>
          <w:rFonts w:ascii="Liberation Serif" w:hAnsi="Liberation Serif"/>
          <w:color w:val="000000"/>
          <w:sz w:val="22"/>
          <w:szCs w:val="22"/>
          <w:lang w:val="uk-UA"/>
        </w:rPr>
        <w:t>чний рахунок Страховика або в касу Страховика.</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lastRenderedPageBreak/>
        <w:t>При сплаті страхового внеску частками, якщо Страхувальник порушить вказані у цьому Договорі страхування терміни сплати страхових внесків, дія цього Договору страхування припиняється, і Страховик не зобов’язани</w:t>
      </w:r>
      <w:r>
        <w:rPr>
          <w:rFonts w:ascii="Liberation Serif" w:hAnsi="Liberation Serif"/>
          <w:color w:val="000000"/>
          <w:sz w:val="22"/>
          <w:szCs w:val="22"/>
          <w:lang w:val="uk-UA"/>
        </w:rPr>
        <w:t>й виплачувати страхове відшкодування по всім страховим подіям, які відбулися після 19.00 години дати, що зазначена як дата сплати страхового платежу (його частини).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 xml:space="preserve"> Дія цього Договору страхування поновлюється з мо</w:t>
      </w:r>
      <w:r>
        <w:rPr>
          <w:rFonts w:ascii="Liberation Serif" w:hAnsi="Liberation Serif"/>
          <w:color w:val="000000"/>
          <w:sz w:val="22"/>
          <w:szCs w:val="22"/>
          <w:shd w:val="clear" w:color="auto" w:fill="FFFFFF"/>
          <w:lang w:val="uk-UA"/>
        </w:rPr>
        <w:t>менту зарахування чергового страхового вне</w:t>
      </w:r>
      <w:r>
        <w:rPr>
          <w:rFonts w:ascii="Liberation Serif" w:hAnsi="Liberation Serif"/>
          <w:color w:val="000000"/>
          <w:sz w:val="22"/>
          <w:szCs w:val="22"/>
          <w:shd w:val="clear" w:color="auto" w:fill="FFFFFF"/>
          <w:lang w:val="uk-UA"/>
        </w:rPr>
        <w:t>ску (його частини) на рахунок Страховика за умови, що Страховиком  буде складено акт огляду автомобілю в двох примірниках (по одному кожній стороні), при цьому кінцева обумовлена цим Договором страхування дата не змінюється.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Місце страхування (територія по</w:t>
      </w:r>
      <w:r>
        <w:rPr>
          <w:rFonts w:ascii="Liberation Serif" w:hAnsi="Liberation Serif"/>
          <w:color w:val="000000"/>
          <w:sz w:val="22"/>
          <w:szCs w:val="22"/>
          <w:lang w:val="uk-UA"/>
        </w:rPr>
        <w:t>криття</w:t>
      </w:r>
      <w:r>
        <w:rPr>
          <w:rFonts w:ascii="Liberation Serif" w:hAnsi="Liberation Serif"/>
          <w:sz w:val="22"/>
          <w:szCs w:val="22"/>
          <w:lang w:val="uk-UA"/>
        </w:rPr>
        <w:t>):</w:t>
      </w:r>
    </w:p>
    <w:p w:rsidR="001E2A00" w:rsidRDefault="00966748">
      <w:pPr>
        <w:numPr>
          <w:ilvl w:val="2"/>
          <w:numId w:val="5"/>
        </w:numPr>
        <w:jc w:val="both"/>
        <w:rPr>
          <w:rFonts w:ascii="Liberation Serif" w:hAnsi="Liberation Serif"/>
          <w:color w:val="000080"/>
          <w:sz w:val="22"/>
          <w:szCs w:val="22"/>
          <w:lang w:val="uk-UA"/>
        </w:rPr>
      </w:pPr>
      <w:r>
        <w:rPr>
          <w:color w:val="000080"/>
          <w:sz w:val="22"/>
          <w:szCs w:val="22"/>
          <w:lang w:val="uk-UA"/>
        </w:rPr>
        <w:t>Територія дії Договору – Україна, окрім зон військових конфліктів (території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w:t>
      </w:r>
      <w:r>
        <w:rPr>
          <w:color w:val="000080"/>
          <w:sz w:val="22"/>
          <w:szCs w:val="22"/>
          <w:lang w:val="uk-UA"/>
        </w:rPr>
        <w:t>снюються шляхом проведення операції Об’єднаних сил (ООС), тимчасово окуповані території (Автономна Республіка Крим та місто Севастополь), населені пункти, на території яких органи державної влади України тимчасово не здійснюють свої повноваження, а також т</w:t>
      </w:r>
      <w:r>
        <w:rPr>
          <w:color w:val="000080"/>
          <w:sz w:val="22"/>
          <w:szCs w:val="22"/>
          <w:lang w:val="uk-UA"/>
        </w:rPr>
        <w:t xml:space="preserve">і, що розташовані на лінії зіткнення, згідно з Розпорядженням КМУ від 07.11.2014 р. №1085-р «Про затвердження переліку населених пунктів, на території яких органи державної влади тимчасово не здійснюють свої повноваження, та переліку населених пунктів, що </w:t>
      </w:r>
      <w:r>
        <w:rPr>
          <w:color w:val="000080"/>
          <w:sz w:val="22"/>
          <w:szCs w:val="22"/>
          <w:lang w:val="uk-UA"/>
        </w:rPr>
        <w:t xml:space="preserve">розташовані на лінії зіткнення» в редакції, що діяла на дату настання страхового випадку) та територій згідно </w:t>
      </w:r>
      <w:r>
        <w:rPr>
          <w:color w:val="000080"/>
          <w:sz w:val="22"/>
          <w:szCs w:val="22"/>
          <w:lang w:val="uk-UA"/>
        </w:rPr>
        <w:t xml:space="preserve">переліку територіальних громад, що розташовані в районі проведення воєнних (бойових) дій або які перебувають в тимчасовій окупації, оточенні </w:t>
      </w:r>
      <w:r>
        <w:rPr>
          <w:color w:val="000080"/>
          <w:sz w:val="22"/>
          <w:szCs w:val="22"/>
          <w:lang w:val="uk-UA"/>
        </w:rPr>
        <w:t>(блокуванні) відповідно до наказу Міністерства з питань реінтеграції тимчасово окупованих територій України від 25 квітня 2022 року № 75 (зі змінами),  що діяв на дату настання страхового випадку</w:t>
      </w:r>
      <w:r>
        <w:rPr>
          <w:rFonts w:ascii="Liberation Serif" w:hAnsi="Liberation Serif"/>
          <w:bCs/>
          <w:color w:val="000080"/>
          <w:sz w:val="22"/>
          <w:szCs w:val="22"/>
          <w:lang w:val="uk-UA"/>
        </w:rPr>
        <w:t xml:space="preserve"> </w:t>
      </w:r>
    </w:p>
    <w:p w:rsidR="001E2A00" w:rsidRDefault="00966748">
      <w:pPr>
        <w:jc w:val="both"/>
        <w:rPr>
          <w:rFonts w:ascii="Liberation Serif" w:hAnsi="Liberation Serif"/>
          <w:color w:val="000080"/>
          <w:sz w:val="22"/>
          <w:szCs w:val="22"/>
          <w:lang w:val="uk-UA"/>
        </w:rPr>
      </w:pPr>
      <w:r>
        <w:rPr>
          <w:rFonts w:ascii="Liberation Serif" w:hAnsi="Liberation Serif"/>
          <w:bCs/>
          <w:color w:val="000080"/>
          <w:sz w:val="22"/>
          <w:szCs w:val="22"/>
          <w:lang w:val="uk-UA"/>
        </w:rPr>
        <w:t xml:space="preserve"> </w:t>
      </w:r>
      <w:r>
        <w:rPr>
          <w:rFonts w:ascii="Liberation Serif" w:hAnsi="Liberation Serif"/>
          <w:bCs/>
          <w:color w:val="000080"/>
          <w:sz w:val="22"/>
          <w:szCs w:val="22"/>
          <w:shd w:val="clear" w:color="auto" w:fill="FFFF00"/>
          <w:lang w:val="uk-UA"/>
        </w:rPr>
        <w:t xml:space="preserve">ЗА Вибором </w:t>
      </w:r>
      <w:r>
        <w:rPr>
          <w:rFonts w:ascii="Liberation Serif" w:hAnsi="Liberation Serif"/>
          <w:b/>
          <w:bCs/>
          <w:color w:val="000080"/>
          <w:sz w:val="22"/>
          <w:szCs w:val="22"/>
          <w:lang w:val="uk-UA"/>
        </w:rPr>
        <w:t>та території країн</w:t>
      </w:r>
      <w:r>
        <w:rPr>
          <w:rFonts w:ascii="Liberation Serif" w:hAnsi="Liberation Serif"/>
          <w:bCs/>
          <w:color w:val="000080"/>
          <w:sz w:val="22"/>
          <w:szCs w:val="22"/>
          <w:lang w:val="uk-UA"/>
        </w:rPr>
        <w:t>: Австрія, Бельгія, Чехія, Ні</w:t>
      </w:r>
      <w:r>
        <w:rPr>
          <w:rFonts w:ascii="Liberation Serif" w:hAnsi="Liberation Serif"/>
          <w:bCs/>
          <w:color w:val="000080"/>
          <w:sz w:val="22"/>
          <w:szCs w:val="22"/>
          <w:lang w:val="uk-UA"/>
        </w:rPr>
        <w:t>меччина, Данія, Іспанія, Естонія, Франція, Фінляндія, Греція, Угорщина, Італія, Люксембург, Литва, Латвія, Норвегія, Нідерланди, Португалія, Польща, Швеція, Словаччина, Словенія, Швейцарія, Албанія, Андорра, Болгарія, Боснія-Герцеговина, Хорватія, Молдова,</w:t>
      </w:r>
      <w:r>
        <w:rPr>
          <w:rFonts w:ascii="Liberation Serif" w:hAnsi="Liberation Serif"/>
          <w:bCs/>
          <w:color w:val="000080"/>
          <w:sz w:val="22"/>
          <w:szCs w:val="22"/>
          <w:lang w:val="uk-UA"/>
        </w:rPr>
        <w:t xml:space="preserve"> Македонія, Румунія, Сербія, Чорногорія. </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Страхові події, що виникли поза місцем страхування не визнаються страховим випадком.</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ПОРЯДОК ЗМІНИ І ПРИПИНЕННЯ ДІЇ ДОГОВОРУ СТРАХУВАННЯ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Якщо під час дії цього Договору страхування виникла необхідність зміни його </w:t>
      </w:r>
      <w:r>
        <w:rPr>
          <w:rFonts w:ascii="Liberation Serif" w:hAnsi="Liberation Serif"/>
          <w:sz w:val="22"/>
          <w:szCs w:val="22"/>
          <w:lang w:val="uk-UA"/>
        </w:rPr>
        <w:t>умов (страхової суми, складу застрахованого майна), то за згодою сторін укладається додаткова угода, яка з моменту підписання вважається невід’ємною частиною цього Договору страхування.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Дія цього Договору страхування припиняється та втрачає чинність за зго</w:t>
      </w:r>
      <w:r>
        <w:rPr>
          <w:rFonts w:ascii="Liberation Serif" w:hAnsi="Liberation Serif"/>
          <w:sz w:val="22"/>
          <w:szCs w:val="22"/>
          <w:lang w:val="uk-UA"/>
        </w:rPr>
        <w:t>дою Сторін, а також у разі:</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Закінчення терміну дії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Виконання Страховиком зобов’язань перед Страхувальником чи </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 xml:space="preserve"> у повному обсязі.</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Якщо Страхувальник порушить вказані у цьому Договорі страхування терміни сплати стра</w:t>
      </w:r>
      <w:r>
        <w:rPr>
          <w:rFonts w:ascii="Liberation Serif" w:hAnsi="Liberation Serif"/>
          <w:sz w:val="22"/>
          <w:szCs w:val="22"/>
          <w:lang w:val="uk-UA"/>
        </w:rPr>
        <w:t>хових платежів, дія цього Договору страхування припиняється і Страховик не зобов’язаний виплачувати страхове відшкодування у разі настання страхового випадку з 19 години дати, що зазначена як дата сплати страхового платежу (його частини). Дія цього Договор</w:t>
      </w:r>
      <w:r>
        <w:rPr>
          <w:rFonts w:ascii="Liberation Serif" w:hAnsi="Liberation Serif"/>
          <w:sz w:val="22"/>
          <w:szCs w:val="22"/>
          <w:lang w:val="uk-UA"/>
        </w:rPr>
        <w:t>у страхування поновлюється з 00 годин дати, наступною за датою сплати зазначеного страхового платежу (його частини), якщо інше не передбачено умовами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Ліквідації Страхувальника – юридичної особи або смерті Страхувальника-фізичної</w:t>
      </w:r>
      <w:r>
        <w:rPr>
          <w:rFonts w:ascii="Liberation Serif" w:hAnsi="Liberation Serif"/>
          <w:sz w:val="22"/>
          <w:szCs w:val="22"/>
          <w:lang w:val="uk-UA"/>
        </w:rPr>
        <w:t xml:space="preserve"> особи чи втрати ним дієздатності, за винятком тих випадків, що передбачені чинним законодавством України.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Ліквідації Страховика в порядку, встановленому чинним законодавством України.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Прийняття судового рішення про визнання цього Договору страхування неді</w:t>
      </w:r>
      <w:r>
        <w:rPr>
          <w:rFonts w:ascii="Liberation Serif" w:hAnsi="Liberation Serif"/>
          <w:sz w:val="22"/>
          <w:szCs w:val="22"/>
          <w:lang w:val="uk-UA"/>
        </w:rPr>
        <w:t>йсним.</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 інших випадках, передбачених чинним законодавством України.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Дію цього Договору страхування може бути достроково припинено за вимогою Страхувальника або Страховика.</w:t>
      </w:r>
    </w:p>
    <w:p w:rsidR="001E2A00" w:rsidRDefault="00966748">
      <w:pPr>
        <w:numPr>
          <w:ilvl w:val="1"/>
          <w:numId w:val="5"/>
        </w:numPr>
        <w:ind w:firstLine="397"/>
        <w:jc w:val="both"/>
        <w:rPr>
          <w:rFonts w:ascii="Liberation Serif" w:hAnsi="Liberation Serif"/>
          <w:sz w:val="22"/>
          <w:szCs w:val="22"/>
          <w:lang w:val="uk-UA"/>
        </w:rPr>
      </w:pPr>
      <w:bookmarkStart w:id="53" w:name="_Ref212459008"/>
      <w:r>
        <w:rPr>
          <w:rFonts w:ascii="Liberation Serif" w:hAnsi="Liberation Serif"/>
          <w:sz w:val="22"/>
          <w:szCs w:val="22"/>
          <w:lang w:val="uk-UA"/>
        </w:rPr>
        <w:t xml:space="preserve">Про намір достроково припинити дію цього Договору страхування будь-яка сторона </w:t>
      </w:r>
      <w:r>
        <w:rPr>
          <w:rFonts w:ascii="Liberation Serif" w:hAnsi="Liberation Serif"/>
          <w:sz w:val="22"/>
          <w:szCs w:val="22"/>
          <w:lang w:val="uk-UA"/>
        </w:rPr>
        <w:t>зобов`язана повідомити іншу не пізніш як за 30 календарних днів до дати припинення дії цього Договору страхування, якщо інше не передбачено цим Договором страхування.</w:t>
      </w:r>
      <w:bookmarkEnd w:id="53"/>
    </w:p>
    <w:p w:rsidR="001E2A00" w:rsidRDefault="00966748">
      <w:pPr>
        <w:numPr>
          <w:ilvl w:val="1"/>
          <w:numId w:val="5"/>
        </w:numPr>
        <w:ind w:firstLine="397"/>
        <w:jc w:val="both"/>
        <w:rPr>
          <w:rFonts w:ascii="Liberation Serif" w:hAnsi="Liberation Serif"/>
          <w:sz w:val="22"/>
          <w:szCs w:val="22"/>
          <w:lang w:val="uk-UA"/>
        </w:rPr>
      </w:pPr>
      <w:bookmarkStart w:id="54" w:name="__RefNumPara__30124168"/>
      <w:bookmarkStart w:id="55" w:name="_Ref212459328"/>
      <w:bookmarkEnd w:id="54"/>
      <w:r>
        <w:rPr>
          <w:rFonts w:ascii="Liberation Serif" w:hAnsi="Liberation Serif"/>
          <w:sz w:val="22"/>
          <w:szCs w:val="22"/>
          <w:lang w:val="uk-UA"/>
        </w:rPr>
        <w:t>У разі дострокового припинення дії цього Договору страхування за вимогою Страхувальника С</w:t>
      </w:r>
      <w:r>
        <w:rPr>
          <w:rFonts w:ascii="Liberation Serif" w:hAnsi="Liberation Serif"/>
          <w:sz w:val="22"/>
          <w:szCs w:val="22"/>
          <w:lang w:val="uk-UA"/>
        </w:rPr>
        <w:t>траховик повертає йому страхові платежі за період, що залишився до закінчення дії цього Договору страхування з відрахуванням нормативних витрат на ведення справи, визначених при розрахунку страхового тарифу, фактичних виплат страхового відшкодування, що бу</w:t>
      </w:r>
      <w:r>
        <w:rPr>
          <w:rFonts w:ascii="Liberation Serif" w:hAnsi="Liberation Serif"/>
          <w:sz w:val="22"/>
          <w:szCs w:val="22"/>
          <w:lang w:val="uk-UA"/>
        </w:rPr>
        <w:t>ли здійснені за цим Договором страхування.</w:t>
      </w:r>
      <w:bookmarkEnd w:id="55"/>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Якщо вимога Страхувальника обумовлена порушенням Страховиком умов Договору страхування, то останній повертає Страхувальнику сплачені ним страхові платежі повністю, за вирахуванням вже здійснених страхових виплат.</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sz w:val="22"/>
          <w:szCs w:val="22"/>
          <w:lang w:val="uk-UA"/>
        </w:rPr>
        <w:t>При достроковому припиненні</w:t>
      </w:r>
      <w:r>
        <w:rPr>
          <w:rFonts w:ascii="Liberation Serif" w:hAnsi="Liberation Serif"/>
          <w:sz w:val="22"/>
          <w:szCs w:val="22"/>
        </w:rPr>
        <w:t xml:space="preserve"> </w:t>
      </w:r>
      <w:r>
        <w:rPr>
          <w:rFonts w:ascii="Liberation Serif" w:hAnsi="Liberation Serif"/>
          <w:sz w:val="22"/>
          <w:szCs w:val="22"/>
          <w:lang w:val="uk-UA"/>
        </w:rPr>
        <w:t>дії цього Договору страхування за вимогою Страховика Страхувальнику повертаються повністю сплачені ним страхові платежі, за вирахуванням вже здійснених страхових виплат.</w:t>
      </w:r>
    </w:p>
    <w:p w:rsidR="001E2A00" w:rsidRDefault="00966748">
      <w:pPr>
        <w:numPr>
          <w:ilvl w:val="1"/>
          <w:numId w:val="5"/>
        </w:numPr>
        <w:ind w:firstLine="397"/>
        <w:jc w:val="both"/>
        <w:rPr>
          <w:rFonts w:ascii="Liberation Serif" w:hAnsi="Liberation Serif"/>
          <w:sz w:val="22"/>
          <w:szCs w:val="22"/>
          <w:lang w:val="uk-UA"/>
        </w:rPr>
      </w:pPr>
      <w:bookmarkStart w:id="56" w:name="__RefNumPara__30125112"/>
      <w:bookmarkStart w:id="57" w:name="_Ref212459029"/>
      <w:bookmarkEnd w:id="56"/>
      <w:r>
        <w:rPr>
          <w:rFonts w:ascii="Liberation Serif" w:hAnsi="Liberation Serif"/>
          <w:sz w:val="22"/>
          <w:szCs w:val="22"/>
          <w:lang w:val="uk-UA"/>
        </w:rPr>
        <w:lastRenderedPageBreak/>
        <w:t>Якщо вимога Страховика зумовлена невиконанням, або неналеж</w:t>
      </w:r>
      <w:r>
        <w:rPr>
          <w:rFonts w:ascii="Liberation Serif" w:hAnsi="Liberation Serif"/>
          <w:sz w:val="22"/>
          <w:szCs w:val="22"/>
          <w:lang w:val="uk-UA"/>
        </w:rPr>
        <w:t>ним виконанням Страхувальником/</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/Довіреними особами умов цього Договору страхування, то Страховик повертає Страхувальнику страхові платежі за період, що залишився до закінчення дії цього Договору страхування з вирахуванням витрат на ведення с</w:t>
      </w:r>
      <w:r>
        <w:rPr>
          <w:rFonts w:ascii="Liberation Serif" w:hAnsi="Liberation Serif"/>
          <w:sz w:val="22"/>
          <w:szCs w:val="22"/>
          <w:lang w:val="uk-UA"/>
        </w:rPr>
        <w:t>прави, визначених при розрахунку страхового тарифу, фактичних виплат страхового відшкодування, що були здійсненні за цим Договором страхування.</w:t>
      </w:r>
      <w:bookmarkEnd w:id="57"/>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Остаточний розрахунок між Сторонами, у разі дострокового припинення дії цього Договору страхування, здійснюється</w:t>
      </w:r>
      <w:r>
        <w:rPr>
          <w:rFonts w:ascii="Liberation Serif" w:hAnsi="Liberation Serif"/>
          <w:sz w:val="22"/>
          <w:szCs w:val="22"/>
          <w:lang w:val="uk-UA"/>
        </w:rPr>
        <w:t xml:space="preserve"> після врегулювання всіх заявлених Страхувальником страхових подій (здійснення страхових виплат або прийняття рішень про відмову у виплаті).</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Не допускається повернення коштів готівкою, якщо платежі було здійснено в безготівковій формі за умови дострокового</w:t>
      </w:r>
      <w:r>
        <w:rPr>
          <w:rFonts w:ascii="Liberation Serif" w:hAnsi="Liberation Serif"/>
          <w:sz w:val="22"/>
          <w:szCs w:val="22"/>
          <w:lang w:val="uk-UA"/>
        </w:rPr>
        <w:t xml:space="preserve"> припинення дії цього Договору страхування.</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sz w:val="22"/>
          <w:szCs w:val="22"/>
          <w:lang w:val="uk-UA"/>
        </w:rPr>
        <w:t xml:space="preserve">Повернення частини страхового платежу, у випадку розірвання цього Договору страхування обумовленого </w:t>
      </w:r>
      <w:proofErr w:type="spellStart"/>
      <w:r>
        <w:rPr>
          <w:rFonts w:ascii="Liberation Serif" w:hAnsi="Liberation Serif"/>
          <w:sz w:val="22"/>
          <w:szCs w:val="22"/>
          <w:lang w:val="uk-UA"/>
        </w:rPr>
        <w:t>п.п</w:t>
      </w:r>
      <w:proofErr w:type="spellEnd"/>
      <w:r>
        <w:rPr>
          <w:rFonts w:ascii="Liberation Serif" w:hAnsi="Liberation Serif"/>
          <w:sz w:val="22"/>
          <w:szCs w:val="22"/>
          <w:lang w:val="uk-UA"/>
        </w:rPr>
        <w:t xml:space="preserve">. </w:t>
      </w:r>
      <w:r>
        <w:rPr>
          <w:rFonts w:ascii="Liberation Serif" w:hAnsi="Liberation Serif"/>
          <w:sz w:val="22"/>
          <w:szCs w:val="22"/>
          <w:lang w:val="uk-UA"/>
        </w:rPr>
        <w:fldChar w:fldCharType="begin"/>
      </w:r>
      <w:r>
        <w:rPr>
          <w:rFonts w:ascii="Liberation Serif" w:hAnsi="Liberation Serif"/>
          <w:sz w:val="22"/>
          <w:szCs w:val="22"/>
          <w:lang w:val="uk-UA"/>
        </w:rPr>
        <w:instrText>REF __RefNumPara__30124168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7.5</w:t>
      </w:r>
      <w:r>
        <w:rPr>
          <w:rFonts w:ascii="Liberation Serif" w:hAnsi="Liberation Serif"/>
          <w:sz w:val="22"/>
          <w:szCs w:val="22"/>
          <w:lang w:val="uk-UA"/>
        </w:rPr>
        <w:fldChar w:fldCharType="end"/>
      </w:r>
      <w:r>
        <w:rPr>
          <w:rFonts w:ascii="Liberation Serif" w:hAnsi="Liberation Serif"/>
          <w:sz w:val="22"/>
          <w:szCs w:val="22"/>
          <w:lang w:val="uk-UA"/>
        </w:rPr>
        <w:t>-</w:t>
      </w:r>
      <w:r>
        <w:rPr>
          <w:rFonts w:ascii="Liberation Serif" w:hAnsi="Liberation Serif"/>
          <w:sz w:val="22"/>
          <w:szCs w:val="22"/>
          <w:lang w:val="uk-UA"/>
        </w:rPr>
        <w:fldChar w:fldCharType="begin"/>
      </w:r>
      <w:r>
        <w:rPr>
          <w:rFonts w:ascii="Liberation Serif" w:hAnsi="Liberation Serif"/>
          <w:sz w:val="22"/>
          <w:szCs w:val="22"/>
          <w:lang w:val="uk-UA"/>
        </w:rPr>
        <w:instrText>REF __RefNumPara__30125112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7.8</w:t>
      </w:r>
      <w:r>
        <w:rPr>
          <w:rFonts w:ascii="Liberation Serif" w:hAnsi="Liberation Serif"/>
          <w:sz w:val="22"/>
          <w:szCs w:val="22"/>
          <w:lang w:val="uk-UA"/>
        </w:rPr>
        <w:fldChar w:fldCharType="end"/>
      </w:r>
      <w:r>
        <w:rPr>
          <w:rFonts w:ascii="Liberation Serif" w:hAnsi="Liberation Serif"/>
          <w:sz w:val="22"/>
          <w:szCs w:val="22"/>
          <w:lang w:val="uk-UA"/>
        </w:rPr>
        <w:t>, здійснюється протягом десяти банківських днів після припинення дії цього Договору страхування.</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bookmarkStart w:id="58" w:name="__RefNumPara__30226377"/>
      <w:bookmarkStart w:id="59" w:name="_Ref208374298"/>
      <w:bookmarkEnd w:id="58"/>
      <w:r>
        <w:rPr>
          <w:rFonts w:ascii="Liberation Serif" w:hAnsi="Liberation Serif"/>
          <w:b/>
          <w:sz w:val="22"/>
          <w:szCs w:val="22"/>
          <w:lang w:val="uk-UA"/>
        </w:rPr>
        <w:t xml:space="preserve">ВИКЛЮЧЕННЯ ЗІ СТРАХОВИХ ВИПАДКІВ ТА </w:t>
      </w:r>
      <w:r>
        <w:rPr>
          <w:rFonts w:ascii="Liberation Serif" w:hAnsi="Liberation Serif"/>
          <w:b/>
          <w:sz w:val="22"/>
          <w:szCs w:val="22"/>
          <w:lang w:val="uk-UA"/>
        </w:rPr>
        <w:t>ОБМЕЖЕННЯ СТРАХУВАННЯ</w:t>
      </w:r>
      <w:bookmarkEnd w:id="59"/>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Страховими випадками не визнаються події, що відбулися внаслідок:</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Корозії, гниття.</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Короткого замикання, яке не викликало пожежі.</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Збитки, що виникли від того, що ТЗ пішов під лід за межами офіційно відкритих для руху льодових доріг.</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Зм</w:t>
      </w:r>
      <w:r>
        <w:rPr>
          <w:rFonts w:ascii="Liberation Serif" w:hAnsi="Liberation Serif"/>
          <w:bCs/>
          <w:sz w:val="22"/>
          <w:szCs w:val="22"/>
          <w:lang w:val="uk-UA"/>
        </w:rPr>
        <w:t xml:space="preserve">іни конструкції ТЗ (наприклад </w:t>
      </w:r>
      <w:proofErr w:type="spellStart"/>
      <w:r>
        <w:rPr>
          <w:rFonts w:ascii="Liberation Serif" w:hAnsi="Liberation Serif"/>
          <w:bCs/>
          <w:sz w:val="22"/>
          <w:szCs w:val="22"/>
          <w:lang w:val="uk-UA"/>
        </w:rPr>
        <w:t>тюнинг</w:t>
      </w:r>
      <w:proofErr w:type="spellEnd"/>
      <w:r>
        <w:rPr>
          <w:rFonts w:ascii="Liberation Serif" w:hAnsi="Liberation Serif"/>
          <w:bCs/>
          <w:sz w:val="22"/>
          <w:szCs w:val="22"/>
          <w:lang w:val="uk-UA"/>
        </w:rPr>
        <w:t>) або установки невідповідних деталей чи обладнання, які не відповідають технічним вимогам виробника чи відповідних органів.</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Конструкційного або природного зносу деталей, вузлів і агрегатів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Недбалого ставлення до ТЗ,</w:t>
      </w:r>
      <w:r>
        <w:rPr>
          <w:rFonts w:ascii="Liberation Serif" w:hAnsi="Liberation Serif"/>
          <w:bCs/>
          <w:sz w:val="22"/>
          <w:szCs w:val="22"/>
          <w:lang w:val="uk-UA"/>
        </w:rPr>
        <w:t xml:space="preserve"> його зберігання, використання не за призначенням або з порушенням умов технічної експлуатації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Буксирування несправного або пошкодженого ТЗ, якщо це зроблено з порушенням правил дорожнього руху.</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Перевезення ТЗ водним, залізничним та іншими видами транс</w:t>
      </w:r>
      <w:r>
        <w:rPr>
          <w:rFonts w:ascii="Liberation Serif" w:hAnsi="Liberation Serif"/>
          <w:bCs/>
          <w:sz w:val="22"/>
          <w:szCs w:val="22"/>
          <w:lang w:val="uk-UA"/>
        </w:rPr>
        <w:t>порту, завантаження на інший та/або розвантаження з іншого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Участі в спортивних змаганнях, використання ТЗ для навчальної їзди, використання ТЗ в якості таксі чи передачі ТЗ в оренду, без згоди Страховика.</w:t>
      </w:r>
    </w:p>
    <w:p w:rsidR="001E2A00" w:rsidRDefault="00966748">
      <w:pPr>
        <w:numPr>
          <w:ilvl w:val="2"/>
          <w:numId w:val="5"/>
        </w:numPr>
        <w:ind w:firstLine="397"/>
        <w:jc w:val="both"/>
        <w:rPr>
          <w:rFonts w:ascii="Liberation Serif" w:hAnsi="Liberation Serif"/>
          <w:bCs/>
          <w:color w:val="000080"/>
          <w:sz w:val="22"/>
          <w:szCs w:val="22"/>
          <w:lang w:val="uk-UA"/>
        </w:rPr>
      </w:pPr>
      <w:r>
        <w:rPr>
          <w:rFonts w:ascii="Liberation Serif" w:hAnsi="Liberation Serif"/>
          <w:bCs/>
          <w:color w:val="000080"/>
          <w:sz w:val="22"/>
          <w:szCs w:val="22"/>
          <w:lang w:val="uk-UA"/>
        </w:rPr>
        <w:t xml:space="preserve">Воєнних дій, вторгнення, </w:t>
      </w:r>
      <w:proofErr w:type="spellStart"/>
      <w:r>
        <w:rPr>
          <w:rFonts w:ascii="Liberation Serif" w:hAnsi="Liberation Serif"/>
          <w:bCs/>
          <w:color w:val="000080"/>
          <w:sz w:val="22"/>
          <w:szCs w:val="22"/>
          <w:lang w:val="uk-UA"/>
        </w:rPr>
        <w:t>ворожіих</w:t>
      </w:r>
      <w:proofErr w:type="spellEnd"/>
      <w:r>
        <w:rPr>
          <w:rFonts w:ascii="Liberation Serif" w:hAnsi="Liberation Serif"/>
          <w:bCs/>
          <w:color w:val="000080"/>
          <w:sz w:val="22"/>
          <w:szCs w:val="22"/>
          <w:lang w:val="uk-UA"/>
        </w:rPr>
        <w:t xml:space="preserve"> </w:t>
      </w:r>
      <w:proofErr w:type="spellStart"/>
      <w:r>
        <w:rPr>
          <w:rFonts w:ascii="Liberation Serif" w:hAnsi="Liberation Serif"/>
          <w:bCs/>
          <w:color w:val="000080"/>
          <w:sz w:val="22"/>
          <w:szCs w:val="22"/>
          <w:lang w:val="uk-UA"/>
        </w:rPr>
        <w:t>діїй</w:t>
      </w:r>
      <w:proofErr w:type="spellEnd"/>
      <w:r>
        <w:rPr>
          <w:rFonts w:ascii="Liberation Serif" w:hAnsi="Liberation Serif"/>
          <w:bCs/>
          <w:color w:val="000080"/>
          <w:sz w:val="22"/>
          <w:szCs w:val="22"/>
          <w:lang w:val="uk-UA"/>
        </w:rPr>
        <w:t xml:space="preserve"> інших де</w:t>
      </w:r>
      <w:r>
        <w:rPr>
          <w:rFonts w:ascii="Liberation Serif" w:hAnsi="Liberation Serif"/>
          <w:bCs/>
          <w:color w:val="000080"/>
          <w:sz w:val="22"/>
          <w:szCs w:val="22"/>
          <w:lang w:val="uk-UA"/>
        </w:rPr>
        <w:t xml:space="preserve">ржав (з оголошенням війни або без), терористичних актів, громадянської війни, бунтів, повстання, революції, встановлення військової влади, введення військового стану, народних заворушень, несанкціонованих зборів, блокади, дії озброєних  та/ або військових </w:t>
      </w:r>
      <w:r>
        <w:rPr>
          <w:rFonts w:ascii="Liberation Serif" w:hAnsi="Liberation Serif"/>
          <w:bCs/>
          <w:color w:val="000080"/>
          <w:sz w:val="22"/>
          <w:szCs w:val="22"/>
          <w:lang w:val="uk-UA"/>
        </w:rPr>
        <w:t xml:space="preserve">формувань, диверсійних дій у </w:t>
      </w:r>
      <w:proofErr w:type="spellStart"/>
      <w:r>
        <w:rPr>
          <w:rFonts w:ascii="Liberation Serif" w:hAnsi="Liberation Serif"/>
          <w:bCs/>
          <w:color w:val="000080"/>
          <w:sz w:val="22"/>
          <w:szCs w:val="22"/>
          <w:lang w:val="uk-UA"/>
        </w:rPr>
        <w:t>т.ч</w:t>
      </w:r>
      <w:proofErr w:type="spellEnd"/>
      <w:r>
        <w:rPr>
          <w:rFonts w:ascii="Liberation Serif" w:hAnsi="Liberation Serif"/>
          <w:bCs/>
          <w:color w:val="000080"/>
          <w:sz w:val="22"/>
          <w:szCs w:val="22"/>
          <w:lang w:val="uk-UA"/>
        </w:rPr>
        <w:t xml:space="preserve">. нанесення механічної шкоди вогнепальною, вибуховою, хімічно зброєю та/або похідних впливів їхнього застосування у </w:t>
      </w:r>
      <w:proofErr w:type="spellStart"/>
      <w:r>
        <w:rPr>
          <w:rFonts w:ascii="Liberation Serif" w:hAnsi="Liberation Serif"/>
          <w:bCs/>
          <w:color w:val="000080"/>
          <w:sz w:val="22"/>
          <w:szCs w:val="22"/>
          <w:lang w:val="uk-UA"/>
        </w:rPr>
        <w:t>т.ч</w:t>
      </w:r>
      <w:proofErr w:type="spellEnd"/>
      <w:r>
        <w:rPr>
          <w:rFonts w:ascii="Liberation Serif" w:hAnsi="Liberation Serif"/>
          <w:bCs/>
          <w:color w:val="000080"/>
          <w:sz w:val="22"/>
          <w:szCs w:val="22"/>
          <w:lang w:val="uk-UA"/>
        </w:rPr>
        <w:t xml:space="preserve">. ударної хвилі, </w:t>
      </w:r>
      <w:r>
        <w:rPr>
          <w:rFonts w:ascii="Liberation Serif" w:hAnsi="Liberation Serif"/>
          <w:bCs/>
          <w:color w:val="000080"/>
          <w:sz w:val="22"/>
          <w:szCs w:val="22"/>
          <w:lang w:val="uk-UA" w:eastAsia="zh-CN"/>
        </w:rPr>
        <w:t>включаючи і наслідки раптових вибухів боєприпасів та іншого військового озброєння та/або</w:t>
      </w:r>
      <w:r>
        <w:rPr>
          <w:rFonts w:ascii="Liberation Serif" w:hAnsi="Liberation Serif"/>
          <w:bCs/>
          <w:color w:val="000080"/>
          <w:sz w:val="22"/>
          <w:szCs w:val="22"/>
          <w:lang w:val="uk-UA" w:eastAsia="zh-CN"/>
        </w:rPr>
        <w:t xml:space="preserve"> обладнання (у тому числі на військових складах), </w:t>
      </w:r>
      <w:r>
        <w:rPr>
          <w:rFonts w:ascii="Liberation Serif;Times New Roma" w:hAnsi="Liberation Serif;Times New Roma" w:cs="Liberation Serif;Times New Roma"/>
          <w:bCs/>
          <w:color w:val="000080"/>
          <w:sz w:val="22"/>
          <w:szCs w:val="22"/>
          <w:lang w:val="uk-UA" w:eastAsia="zh-CN"/>
        </w:rPr>
        <w:t>зни</w:t>
      </w:r>
      <w:r>
        <w:rPr>
          <w:rFonts w:ascii="Liberation Serif;Times New Roma" w:hAnsi="Liberation Serif;Times New Roma" w:cs="Liberation Serif;Times New Roma"/>
          <w:bCs/>
          <w:color w:val="000080"/>
          <w:sz w:val="22"/>
          <w:szCs w:val="22"/>
          <w:lang w:val="uk-UA"/>
        </w:rPr>
        <w:t>щ</w:t>
      </w:r>
      <w:r>
        <w:rPr>
          <w:rFonts w:ascii="Liberation Serif;Times New Roma" w:hAnsi="Liberation Serif;Times New Roma" w:cs="Liberation Serif;Times New Roma"/>
          <w:bCs/>
          <w:color w:val="000080"/>
          <w:sz w:val="22"/>
          <w:szCs w:val="22"/>
          <w:lang w:val="uk-UA" w:eastAsia="zh-CN"/>
        </w:rPr>
        <w:t>ення або псування майна за розпорядженням будь-якої державної чи місцевої влади, незалежно від того чи є вона законною чи ні</w:t>
      </w:r>
      <w:r>
        <w:rPr>
          <w:rFonts w:ascii="Liberation Serif" w:hAnsi="Liberation Serif"/>
          <w:bCs/>
          <w:color w:val="000080"/>
          <w:sz w:val="22"/>
          <w:szCs w:val="22"/>
          <w:lang w:val="uk-UA" w:eastAsia="zh-CN"/>
        </w:rPr>
        <w:t xml:space="preserve">. </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 xml:space="preserve">Пошкодження автомобіля внаслідок застосування вибухових пристроїв чи </w:t>
      </w:r>
      <w:r>
        <w:rPr>
          <w:rFonts w:ascii="Liberation Serif" w:hAnsi="Liberation Serif"/>
          <w:bCs/>
          <w:sz w:val="22"/>
          <w:szCs w:val="22"/>
          <w:lang w:val="uk-UA"/>
        </w:rPr>
        <w:t>вогнепальної зброї, вибуху в результаті перевезення, зберігання вибухонебезпечних речовин, боєприпасів Страхувальником, Водієм або Довіреною особою.</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Конфіскації, націоналізації, вилучення, арешту, реквізиції, пошкодження чи знищення ТЗ за вимогою цивільної</w:t>
      </w:r>
      <w:r>
        <w:rPr>
          <w:rFonts w:ascii="Liberation Serif" w:hAnsi="Liberation Serif"/>
          <w:bCs/>
          <w:sz w:val="22"/>
          <w:szCs w:val="22"/>
          <w:lang w:val="uk-UA"/>
        </w:rPr>
        <w:t xml:space="preserve"> чи військової влади або їх уповноважених представників.</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Радіоактивного, хімічного забруднення, внаслідок якого неможлива експлуатація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 xml:space="preserve">Пожежі, що виникла в результаті порушення Страхувальником/ Водієм чи його Довіреними особами правил техніки безпеки </w:t>
      </w:r>
      <w:r>
        <w:rPr>
          <w:rFonts w:ascii="Liberation Serif" w:hAnsi="Liberation Serif"/>
          <w:bCs/>
          <w:sz w:val="22"/>
          <w:szCs w:val="22"/>
          <w:lang w:val="uk-UA"/>
        </w:rPr>
        <w:t>при користуванні пальними і вибухонебезпечними речовинами.</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Недбалих дій при палінні в салоні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Перевезення в салоні ТЗ тварин.</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Здійснення Страхувальником/Водієм/Довіреною особою кримінально карних дій, непокори правоохоронним, митним та іншим представник</w:t>
      </w:r>
      <w:r>
        <w:rPr>
          <w:rFonts w:ascii="Liberation Serif" w:hAnsi="Liberation Serif"/>
          <w:bCs/>
          <w:sz w:val="22"/>
          <w:szCs w:val="22"/>
          <w:lang w:val="uk-UA"/>
        </w:rPr>
        <w:t>ам органів влади (втечі з місця події, переслідування службовцями/уповноваженими особами Національної поліції  України та інше).</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У випадку використання його Страхувальником/Водієм/Довіреною особою як знаряддя злочину, що підтверджується</w:t>
      </w:r>
      <w:r>
        <w:rPr>
          <w:rFonts w:ascii="Liberation Serif" w:hAnsi="Liberation Serif"/>
          <w:bCs/>
          <w:sz w:val="22"/>
          <w:szCs w:val="22"/>
          <w:lang w:val="uk-UA"/>
        </w:rPr>
        <w:t xml:space="preserve"> органами внутрішніх</w:t>
      </w:r>
      <w:r>
        <w:rPr>
          <w:rFonts w:ascii="Liberation Serif" w:hAnsi="Liberation Serif"/>
          <w:bCs/>
          <w:sz w:val="22"/>
          <w:szCs w:val="22"/>
          <w:lang w:val="uk-UA"/>
        </w:rPr>
        <w:t xml:space="preserve"> справ.</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Внаслідок незаконного заволодіння (набуття права на ТЗ) шляхом обману чи зловживання довір'ям (шахрайства), шляхом вимагання.</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Короткого замикання, яке призвело до виходу з ладу, пошкодження, підгоряння проводів (дротів), приладів (стартер, акумулят</w:t>
      </w:r>
      <w:r>
        <w:rPr>
          <w:rFonts w:ascii="Liberation Serif" w:hAnsi="Liberation Serif"/>
          <w:bCs/>
          <w:sz w:val="22"/>
          <w:szCs w:val="22"/>
          <w:lang w:val="uk-UA"/>
        </w:rPr>
        <w:t>ор, генератор та витрати на їх ремонт).</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Страховик не відшкодовує:</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Вит</w:t>
      </w:r>
      <w:r>
        <w:rPr>
          <w:rFonts w:ascii="Liberation Serif" w:hAnsi="Liberation Serif"/>
          <w:bCs/>
          <w:sz w:val="22"/>
          <w:szCs w:val="22"/>
          <w:lang w:val="uk-UA"/>
        </w:rPr>
        <w:t>рати на паливно-мастильні, миючі, а також фільтруючі матеріали, заправні, технологічні рідини і гази, якщо це не викликано настанням страхового випадку.</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lastRenderedPageBreak/>
        <w:t>Пошкодження тільки шин, спричинене</w:t>
      </w:r>
      <w:r>
        <w:rPr>
          <w:rFonts w:ascii="Liberation Serif" w:hAnsi="Liberation Serif"/>
          <w:bCs/>
          <w:sz w:val="22"/>
          <w:szCs w:val="22"/>
          <w:lang w:val="uk-UA"/>
        </w:rPr>
        <w:t xml:space="preserve"> </w:t>
      </w:r>
      <w:proofErr w:type="spellStart"/>
      <w:r>
        <w:rPr>
          <w:rFonts w:ascii="Liberation Serif" w:hAnsi="Liberation Serif"/>
          <w:bCs/>
          <w:sz w:val="22"/>
          <w:szCs w:val="22"/>
          <w:lang w:val="uk-UA"/>
        </w:rPr>
        <w:t>нерівностями</w:t>
      </w:r>
      <w:proofErr w:type="spellEnd"/>
      <w:r>
        <w:rPr>
          <w:rFonts w:ascii="Liberation Serif" w:hAnsi="Liberation Serif"/>
          <w:bCs/>
          <w:sz w:val="22"/>
          <w:szCs w:val="22"/>
          <w:lang w:val="uk-UA"/>
        </w:rPr>
        <w:t xml:space="preserve"> чи поганим станом проїзної частини, наїздом на предмети.</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 xml:space="preserve">Збиток, пов’язаний з </w:t>
      </w:r>
      <w:r>
        <w:rPr>
          <w:rFonts w:ascii="Liberation Serif" w:hAnsi="Liberation Serif"/>
          <w:bCs/>
          <w:sz w:val="22"/>
          <w:szCs w:val="22"/>
          <w:lang w:val="uk-UA"/>
        </w:rPr>
        <w:t>втратою декоративних ковпаків коліс під час руху.</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Збиток заподіяний багажу, що знаходився в/на застрахованому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Вартість ремонту і технічного обслуговування ТЗ, щ</w:t>
      </w:r>
      <w:r>
        <w:rPr>
          <w:rFonts w:ascii="Liberation Serif" w:hAnsi="Liberation Serif"/>
          <w:bCs/>
          <w:sz w:val="22"/>
          <w:szCs w:val="22"/>
          <w:lang w:val="uk-UA"/>
        </w:rPr>
        <w:t>о не викликані настанням страхового випадку.</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Вартість витрат, пов’язаних з реконструкцією або переобладнанням ТЗ, ремонтом або заміною окремих частин, деталей та обладнання внаслідок їх зносу, технічного браку та ін..</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Вартість вузлів і агрегатів ТЗ, які не</w:t>
      </w:r>
      <w:r>
        <w:rPr>
          <w:rFonts w:ascii="Liberation Serif" w:hAnsi="Liberation Serif"/>
          <w:bCs/>
          <w:sz w:val="22"/>
          <w:szCs w:val="22"/>
          <w:lang w:val="uk-UA"/>
        </w:rPr>
        <w:t xml:space="preserve"> можуть бути відремонтовані через неспроможність СТО здійснити такий ремонт, при умові, що такий ремонт передбачений виробником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Вартість замінених деталей при можливості їх відновлення відповідно до нормативної документації виробника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Втрату експлуа</w:t>
      </w:r>
      <w:r>
        <w:rPr>
          <w:rFonts w:ascii="Liberation Serif" w:hAnsi="Liberation Serif"/>
          <w:bCs/>
          <w:sz w:val="22"/>
          <w:szCs w:val="22"/>
          <w:lang w:val="uk-UA"/>
        </w:rPr>
        <w:t>таційних якостей.</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Втрату товарної вартості ТЗ.</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sz w:val="22"/>
          <w:szCs w:val="22"/>
          <w:lang w:val="uk-UA"/>
        </w:rPr>
        <w:t>Непрямі та інші витрати, які можуть бути викликані страховим випадком (штраф, втрата прибутку/вигоди, простій, банківське обслуговування, витрати пов’язані з реєстрацією та зняттям ТЗ з обліку в територіальних</w:t>
      </w:r>
      <w:r>
        <w:rPr>
          <w:rFonts w:ascii="Liberation Serif" w:hAnsi="Liberation Serif"/>
          <w:bCs/>
          <w:sz w:val="22"/>
          <w:szCs w:val="22"/>
          <w:lang w:val="uk-UA"/>
        </w:rPr>
        <w:t xml:space="preserve"> сервісних центрах (ТСЦ) МВС , моральна шкода та інше).</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color w:val="000000"/>
          <w:sz w:val="22"/>
          <w:szCs w:val="22"/>
          <w:lang w:val="uk-UA"/>
        </w:rPr>
        <w:t>Пошкодження працюючого двигуна внаслідок потрапляння в нього води (“гідро удар”).</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color w:val="000000"/>
          <w:sz w:val="22"/>
          <w:szCs w:val="22"/>
          <w:lang w:val="uk-UA"/>
        </w:rPr>
        <w:t>Пошкодження ск</w:t>
      </w:r>
      <w:r>
        <w:rPr>
          <w:rFonts w:ascii="Liberation Serif" w:hAnsi="Liberation Serif"/>
          <w:bCs/>
          <w:color w:val="000000"/>
          <w:sz w:val="22"/>
          <w:szCs w:val="22"/>
          <w:lang w:val="uk-UA"/>
        </w:rPr>
        <w:t>ла у вигляді сколів (</w:t>
      </w:r>
      <w:proofErr w:type="spellStart"/>
      <w:r>
        <w:rPr>
          <w:rFonts w:ascii="Liberation Serif" w:hAnsi="Liberation Serif"/>
          <w:bCs/>
          <w:color w:val="000000"/>
          <w:sz w:val="22"/>
          <w:szCs w:val="22"/>
          <w:lang w:val="uk-UA"/>
        </w:rPr>
        <w:t>вищерблень</w:t>
      </w:r>
      <w:proofErr w:type="spellEnd"/>
      <w:r>
        <w:rPr>
          <w:rFonts w:ascii="Liberation Serif" w:hAnsi="Liberation Serif"/>
          <w:bCs/>
          <w:color w:val="000000"/>
          <w:sz w:val="22"/>
          <w:szCs w:val="22"/>
          <w:lang w:val="uk-UA"/>
        </w:rPr>
        <w:t xml:space="preserve">) та </w:t>
      </w:r>
      <w:proofErr w:type="spellStart"/>
      <w:r>
        <w:rPr>
          <w:rFonts w:ascii="Liberation Serif" w:hAnsi="Liberation Serif"/>
          <w:bCs/>
          <w:color w:val="000000"/>
          <w:sz w:val="22"/>
          <w:szCs w:val="22"/>
          <w:lang w:val="uk-UA"/>
        </w:rPr>
        <w:t>тріщин</w:t>
      </w:r>
      <w:proofErr w:type="spellEnd"/>
      <w:r>
        <w:rPr>
          <w:rFonts w:ascii="Liberation Serif" w:hAnsi="Liberation Serif"/>
          <w:bCs/>
          <w:color w:val="000000"/>
          <w:sz w:val="22"/>
          <w:szCs w:val="22"/>
          <w:lang w:val="uk-UA"/>
        </w:rPr>
        <w:t xml:space="preserve">, що не носять наскрізного пошкодження у </w:t>
      </w:r>
      <w:proofErr w:type="spellStart"/>
      <w:r>
        <w:rPr>
          <w:rFonts w:ascii="Liberation Serif" w:hAnsi="Liberation Serif"/>
          <w:bCs/>
          <w:color w:val="000000"/>
          <w:sz w:val="22"/>
          <w:szCs w:val="22"/>
          <w:lang w:val="uk-UA"/>
        </w:rPr>
        <w:t>т.ч</w:t>
      </w:r>
      <w:proofErr w:type="spellEnd"/>
      <w:r>
        <w:rPr>
          <w:rFonts w:ascii="Liberation Serif" w:hAnsi="Liberation Serif"/>
          <w:bCs/>
          <w:color w:val="000000"/>
          <w:sz w:val="22"/>
          <w:szCs w:val="22"/>
          <w:lang w:val="uk-UA"/>
        </w:rPr>
        <w:t>. у вигляді отворі</w:t>
      </w:r>
      <w:r>
        <w:rPr>
          <w:rFonts w:ascii="Liberation Serif" w:hAnsi="Liberation Serif"/>
          <w:bCs/>
          <w:color w:val="000000"/>
          <w:sz w:val="22"/>
          <w:szCs w:val="22"/>
          <w:lang w:val="uk-UA"/>
        </w:rPr>
        <w:t>в та довжиною до 10 мм., які не обмежують оглядовість з місця водія.</w:t>
      </w:r>
    </w:p>
    <w:p w:rsidR="001E2A00" w:rsidRDefault="00966748">
      <w:pPr>
        <w:numPr>
          <w:ilvl w:val="2"/>
          <w:numId w:val="5"/>
        </w:numPr>
        <w:ind w:firstLine="397"/>
        <w:jc w:val="both"/>
        <w:rPr>
          <w:rFonts w:ascii="Liberation Serif" w:hAnsi="Liberation Serif"/>
          <w:bCs/>
          <w:sz w:val="22"/>
          <w:szCs w:val="22"/>
          <w:lang w:val="uk-UA"/>
        </w:rPr>
      </w:pPr>
      <w:r>
        <w:rPr>
          <w:rFonts w:ascii="Liberation Serif" w:hAnsi="Liberation Serif"/>
          <w:bCs/>
          <w:color w:val="000000"/>
          <w:sz w:val="22"/>
          <w:szCs w:val="22"/>
          <w:lang w:val="uk-UA"/>
        </w:rPr>
        <w:t>Розмір непрямих платежів (податків), що включаються до рахунків на відновлення пошкодженого застрахованого ТЗ за умови відсутності документального підтвердження факту сплати таких платежі</w:t>
      </w:r>
      <w:r>
        <w:rPr>
          <w:rFonts w:ascii="Liberation Serif" w:hAnsi="Liberation Serif"/>
          <w:bCs/>
          <w:color w:val="000000"/>
          <w:sz w:val="22"/>
          <w:szCs w:val="22"/>
          <w:lang w:val="uk-UA"/>
        </w:rPr>
        <w:t>в.</w:t>
      </w:r>
    </w:p>
    <w:p w:rsidR="001E2A00" w:rsidRDefault="00966748">
      <w:pPr>
        <w:numPr>
          <w:ilvl w:val="2"/>
          <w:numId w:val="5"/>
        </w:numPr>
        <w:ind w:firstLine="340"/>
        <w:jc w:val="both"/>
        <w:rPr>
          <w:rFonts w:ascii="Liberation Serif" w:hAnsi="Liberation Serif"/>
          <w:bCs/>
          <w:sz w:val="22"/>
          <w:szCs w:val="22"/>
          <w:lang w:val="uk-UA"/>
        </w:rPr>
      </w:pPr>
      <w:r>
        <w:rPr>
          <w:rFonts w:ascii="Liberation Serif" w:hAnsi="Liberation Serif"/>
          <w:bCs/>
          <w:color w:val="000000"/>
          <w:sz w:val="22"/>
          <w:szCs w:val="22"/>
          <w:lang w:val="uk-UA"/>
        </w:rPr>
        <w:t>Розмір витрат, пов’язаних з екстреним замовленням та доставкою комплектуючих та запасних частин, доставкою їх повітряним транспортом.</w:t>
      </w:r>
    </w:p>
    <w:p w:rsidR="001E2A00" w:rsidRDefault="00966748">
      <w:pPr>
        <w:numPr>
          <w:ilvl w:val="2"/>
          <w:numId w:val="5"/>
        </w:numPr>
        <w:ind w:firstLine="340"/>
        <w:jc w:val="both"/>
        <w:rPr>
          <w:rFonts w:ascii="Liberation Serif" w:hAnsi="Liberation Serif"/>
          <w:bCs/>
          <w:sz w:val="22"/>
          <w:szCs w:val="22"/>
          <w:lang w:val="uk-UA"/>
        </w:rPr>
      </w:pPr>
      <w:r>
        <w:rPr>
          <w:rFonts w:ascii="Liberation Serif" w:hAnsi="Liberation Serif"/>
          <w:bCs/>
          <w:color w:val="000000"/>
          <w:sz w:val="22"/>
          <w:szCs w:val="22"/>
          <w:lang w:val="uk-UA"/>
        </w:rPr>
        <w:t>Збитки за ризиками “</w:t>
      </w:r>
      <w:r>
        <w:rPr>
          <w:rFonts w:ascii="Liberation Serif" w:hAnsi="Liberation Serif"/>
          <w:color w:val="000000"/>
          <w:sz w:val="22"/>
          <w:szCs w:val="22"/>
          <w:lang w:val="uk-UA"/>
        </w:rPr>
        <w:t>Протиправні дії третіх осіб (ПДТО)” та “Незаконне заволодіння транспортним засобом (НЗТЗ)”</w:t>
      </w:r>
      <w:r>
        <w:rPr>
          <w:rFonts w:ascii="Liberation Serif" w:hAnsi="Liberation Serif"/>
          <w:bCs/>
          <w:color w:val="000000"/>
          <w:sz w:val="22"/>
          <w:szCs w:val="22"/>
          <w:lang w:val="uk-UA"/>
        </w:rPr>
        <w:t>, які нас</w:t>
      </w:r>
      <w:r>
        <w:rPr>
          <w:rFonts w:ascii="Liberation Serif" w:hAnsi="Liberation Serif"/>
          <w:bCs/>
          <w:color w:val="000000"/>
          <w:sz w:val="22"/>
          <w:szCs w:val="22"/>
          <w:lang w:val="uk-UA"/>
        </w:rPr>
        <w:t>тали на тимчасово окупованих територіях та/або адміністративних районах проведення антитерористичних операцій (АТО) та прилеглих до них (що межують територіально) адміністративних районів.</w:t>
      </w:r>
    </w:p>
    <w:p w:rsidR="001E2A00" w:rsidRDefault="00966748">
      <w:pPr>
        <w:numPr>
          <w:ilvl w:val="2"/>
          <w:numId w:val="5"/>
        </w:numPr>
        <w:ind w:firstLine="340"/>
        <w:jc w:val="both"/>
        <w:rPr>
          <w:rFonts w:ascii="Liberation Serif" w:hAnsi="Liberation Serif"/>
          <w:bCs/>
          <w:sz w:val="22"/>
          <w:szCs w:val="22"/>
          <w:lang w:val="uk-UA"/>
        </w:rPr>
      </w:pPr>
      <w:r>
        <w:rPr>
          <w:rFonts w:ascii="Liberation Serif" w:hAnsi="Liberation Serif"/>
          <w:bCs/>
          <w:color w:val="000000"/>
          <w:sz w:val="22"/>
          <w:szCs w:val="22"/>
          <w:lang w:val="uk-UA"/>
        </w:rPr>
        <w:t xml:space="preserve">Збитки за іншими вказаними ризиками, які настали на тимчасово </w:t>
      </w:r>
      <w:r>
        <w:rPr>
          <w:rFonts w:ascii="Liberation Serif" w:hAnsi="Liberation Serif"/>
          <w:bCs/>
          <w:color w:val="000000"/>
          <w:sz w:val="22"/>
          <w:szCs w:val="22"/>
          <w:lang w:val="uk-UA"/>
        </w:rPr>
        <w:t>окупованих територіях та/або адміністративних районах проведення антитерористичних операцій (АТО).</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color w:val="000000"/>
          <w:sz w:val="22"/>
          <w:szCs w:val="22"/>
          <w:lang w:val="uk-UA"/>
        </w:rPr>
        <w:t>ПОРЯДОК ВИЗНАЧЕННЯ РОЗМІРУ СТРАХОВОГО ВІДШКОДУВАННЯ, УМОВИ ЗДІЙСНЕННЯ СТРАХОВОГО ВІДШКОДУВАННЯ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Розмір страхового відшкодування визначається на</w:t>
      </w:r>
      <w:r>
        <w:rPr>
          <w:rFonts w:ascii="Liberation Serif" w:hAnsi="Liberation Serif"/>
          <w:sz w:val="22"/>
          <w:szCs w:val="22"/>
          <w:lang w:val="uk-UA"/>
        </w:rPr>
        <w:t xml:space="preserve"> підставі докум</w:t>
      </w:r>
      <w:r>
        <w:rPr>
          <w:rFonts w:ascii="Liberation Serif" w:hAnsi="Liberation Serif"/>
          <w:sz w:val="22"/>
          <w:szCs w:val="22"/>
          <w:lang w:val="uk-UA"/>
        </w:rPr>
        <w:t>ентів, що підтверджують факт настання страхового випадку та розміру збитку з урахуванням умов цього Договору страхування.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Кожна із Сторін м</w:t>
      </w:r>
      <w:r>
        <w:rPr>
          <w:rFonts w:ascii="Liberation Serif" w:hAnsi="Liberation Serif"/>
          <w:sz w:val="22"/>
          <w:szCs w:val="22"/>
          <w:lang w:val="uk-UA"/>
        </w:rPr>
        <w:t>ає право вимагати проведення незалежної експертизи для визначення розміру збитку. Експертиза проводиться за рахунок с</w:t>
      </w:r>
      <w:r>
        <w:rPr>
          <w:rFonts w:ascii="Liberation Serif" w:hAnsi="Liberation Serif"/>
          <w:sz w:val="22"/>
          <w:szCs w:val="22"/>
          <w:lang w:val="uk-UA"/>
        </w:rPr>
        <w:t>торони, що її вимагає. У випадку оплати акту авто товарознавчого дослідження/експертизи Страховиком, Страхувальник у відповідності до норм чинного законодавства України, передає Страховику право вимоги (регресу) до осіб зобов’язаних відшкодувати збитки/шко</w:t>
      </w:r>
      <w:r>
        <w:rPr>
          <w:rFonts w:ascii="Liberation Serif" w:hAnsi="Liberation Serif"/>
          <w:sz w:val="22"/>
          <w:szCs w:val="22"/>
          <w:lang w:val="uk-UA"/>
        </w:rPr>
        <w:t>ду (у разі їх наявності) також на суму Сплачену Страховиком за проведення авто товарознавчого дослідження/експертизи (витрати, які особа зробила для відновлення свого порушеного права).</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sz w:val="22"/>
          <w:szCs w:val="22"/>
          <w:lang w:val="uk-UA"/>
        </w:rPr>
        <w:t>Після того, як Страхуваль</w:t>
      </w:r>
      <w:r>
        <w:rPr>
          <w:rFonts w:ascii="Liberation Serif" w:hAnsi="Liberation Serif"/>
          <w:sz w:val="22"/>
          <w:szCs w:val="22"/>
          <w:lang w:val="uk-UA"/>
        </w:rPr>
        <w:t>ником надані документи, зазначені в п.</w:t>
      </w:r>
      <w:r>
        <w:rPr>
          <w:rFonts w:ascii="Liberation Serif" w:hAnsi="Liberation Serif"/>
          <w:sz w:val="22"/>
          <w:szCs w:val="22"/>
          <w:lang w:val="uk-UA"/>
        </w:rPr>
        <w:fldChar w:fldCharType="begin"/>
      </w:r>
      <w:r>
        <w:rPr>
          <w:rFonts w:ascii="Liberation Serif" w:hAnsi="Liberation Serif"/>
          <w:sz w:val="22"/>
          <w:szCs w:val="22"/>
          <w:lang w:val="uk-UA"/>
        </w:rPr>
        <w:instrText>REF __R</w:instrText>
      </w:r>
      <w:r>
        <w:rPr>
          <w:rFonts w:ascii="Liberation Serif" w:hAnsi="Liberation Serif"/>
          <w:sz w:val="22"/>
          <w:szCs w:val="22"/>
          <w:lang w:val="uk-UA"/>
        </w:rPr>
        <w:instrText>efNumPara__30215327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13.1</w:t>
      </w:r>
      <w:r>
        <w:rPr>
          <w:rFonts w:ascii="Liberation Serif" w:hAnsi="Liberation Serif"/>
          <w:sz w:val="22"/>
          <w:szCs w:val="22"/>
          <w:lang w:val="uk-UA"/>
        </w:rPr>
        <w:fldChar w:fldCharType="end"/>
      </w:r>
      <w:r>
        <w:rPr>
          <w:rFonts w:ascii="Liberation Serif" w:hAnsi="Liberation Serif"/>
          <w:sz w:val="22"/>
          <w:szCs w:val="22"/>
          <w:lang w:val="uk-UA"/>
        </w:rPr>
        <w:t xml:space="preserve"> цього Договору страхування, відшкодування Страховиком здійснюється: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Страхувальнику/</w:t>
      </w:r>
      <w:proofErr w:type="spellStart"/>
      <w:r>
        <w:rPr>
          <w:rFonts w:ascii="Liberation Serif" w:hAnsi="Liberation Serif"/>
          <w:sz w:val="22"/>
          <w:szCs w:val="22"/>
          <w:lang w:val="uk-UA"/>
        </w:rPr>
        <w:t>Вигодона</w:t>
      </w:r>
      <w:r>
        <w:rPr>
          <w:rFonts w:ascii="Liberation Serif" w:hAnsi="Liberation Serif"/>
          <w:color w:val="000000"/>
          <w:sz w:val="22"/>
          <w:szCs w:val="22"/>
          <w:lang w:val="uk-UA"/>
        </w:rPr>
        <w:t>бувачу</w:t>
      </w:r>
      <w:proofErr w:type="spellEnd"/>
      <w:r>
        <w:rPr>
          <w:rFonts w:ascii="Liberation Serif" w:hAnsi="Liberation Serif"/>
          <w:color w:val="000000"/>
          <w:sz w:val="22"/>
          <w:szCs w:val="22"/>
          <w:lang w:val="uk-UA"/>
        </w:rPr>
        <w:t>, якщо розмір збитку погоджений зі Страховиком та спл</w:t>
      </w:r>
      <w:r>
        <w:rPr>
          <w:rFonts w:ascii="Liberation Serif" w:hAnsi="Liberation Serif"/>
          <w:color w:val="000000"/>
          <w:sz w:val="22"/>
          <w:szCs w:val="22"/>
          <w:lang w:val="uk-UA"/>
        </w:rPr>
        <w:t>ачений за рахунок Страхув</w:t>
      </w:r>
      <w:r>
        <w:rPr>
          <w:rFonts w:ascii="Liberation Serif" w:hAnsi="Liberation Serif"/>
          <w:color w:val="000000"/>
          <w:sz w:val="22"/>
          <w:szCs w:val="22"/>
          <w:lang w:val="uk-UA"/>
        </w:rPr>
        <w:t>альника, з наданням підтверджуючих документів про їх сплату.</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Страхувальнику/</w:t>
      </w:r>
      <w:proofErr w:type="spellStart"/>
      <w:r>
        <w:rPr>
          <w:rFonts w:ascii="Liberation Serif" w:hAnsi="Liberation Serif"/>
          <w:color w:val="000000"/>
          <w:sz w:val="22"/>
          <w:szCs w:val="22"/>
          <w:lang w:val="uk-UA"/>
        </w:rPr>
        <w:t>Вигодонабувачу</w:t>
      </w:r>
      <w:proofErr w:type="spellEnd"/>
      <w:r>
        <w:rPr>
          <w:rFonts w:ascii="Liberation Serif" w:hAnsi="Liberation Serif"/>
          <w:color w:val="000000"/>
          <w:sz w:val="22"/>
          <w:szCs w:val="22"/>
          <w:lang w:val="uk-UA"/>
        </w:rPr>
        <w:t>/СТО</w:t>
      </w:r>
      <w:r>
        <w:rPr>
          <w:rFonts w:ascii="Liberation Serif" w:hAnsi="Liberation Serif"/>
          <w:color w:val="000000"/>
          <w:sz w:val="22"/>
          <w:szCs w:val="22"/>
          <w:lang w:val="uk-UA"/>
        </w:rPr>
        <w:t xml:space="preserve">, без урахування податку на додану вартість, на підставі </w:t>
      </w:r>
      <w:proofErr w:type="spellStart"/>
      <w:r>
        <w:rPr>
          <w:rFonts w:ascii="Liberation Serif" w:hAnsi="Liberation Serif"/>
          <w:color w:val="000000"/>
          <w:sz w:val="22"/>
          <w:szCs w:val="22"/>
          <w:lang w:val="uk-UA"/>
        </w:rPr>
        <w:t>акта</w:t>
      </w:r>
      <w:proofErr w:type="spellEnd"/>
      <w:r>
        <w:rPr>
          <w:rFonts w:ascii="Liberation Serif" w:hAnsi="Liberation Serif"/>
          <w:color w:val="000000"/>
          <w:sz w:val="22"/>
          <w:szCs w:val="22"/>
          <w:lang w:val="uk-UA"/>
        </w:rPr>
        <w:t xml:space="preserve"> </w:t>
      </w:r>
      <w:proofErr w:type="spellStart"/>
      <w:r>
        <w:rPr>
          <w:rFonts w:ascii="Liberation Serif" w:hAnsi="Liberation Serif"/>
          <w:color w:val="000000"/>
          <w:sz w:val="22"/>
          <w:szCs w:val="22"/>
          <w:lang w:val="uk-UA"/>
        </w:rPr>
        <w:t>автотоварознавчого</w:t>
      </w:r>
      <w:proofErr w:type="spellEnd"/>
      <w:r>
        <w:rPr>
          <w:rFonts w:ascii="Liberation Serif" w:hAnsi="Liberation Serif"/>
          <w:color w:val="000000"/>
          <w:sz w:val="22"/>
          <w:szCs w:val="22"/>
          <w:lang w:val="uk-UA"/>
        </w:rPr>
        <w:t xml:space="preserve"> дослідження/ експертизи чи рахунків СТО. Податок на додану вартість відшкодовується тільки після подання підтверджуючих документів про його сплату (зокрема акту виконаних робі</w:t>
      </w:r>
      <w:r>
        <w:rPr>
          <w:rFonts w:ascii="Liberation Serif" w:hAnsi="Liberation Serif"/>
          <w:color w:val="000000"/>
          <w:sz w:val="22"/>
          <w:szCs w:val="22"/>
          <w:lang w:val="uk-UA"/>
        </w:rPr>
        <w:t>т, податкової накладної, документи про реєстрацію платника ПДВ надавача послуг).</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 xml:space="preserve">Організаціям і підприємствам, що </w:t>
      </w:r>
      <w:r>
        <w:rPr>
          <w:rFonts w:ascii="Liberation Serif" w:hAnsi="Liberation Serif"/>
          <w:sz w:val="22"/>
          <w:szCs w:val="22"/>
          <w:lang w:val="uk-UA"/>
        </w:rPr>
        <w:t xml:space="preserve">приймають участь в організації та здійсненні евакуації ТЗ з місця страхової події, товарознавчій або експертній оцінці збитку, ремонті ТЗ і </w:t>
      </w:r>
      <w:proofErr w:type="spellStart"/>
      <w:r>
        <w:rPr>
          <w:rFonts w:ascii="Liberation Serif" w:hAnsi="Liberation Serif"/>
          <w:sz w:val="22"/>
          <w:szCs w:val="22"/>
          <w:lang w:val="uk-UA"/>
        </w:rPr>
        <w:t>т.</w:t>
      </w:r>
      <w:r>
        <w:rPr>
          <w:rFonts w:ascii="Liberation Serif" w:hAnsi="Liberation Serif"/>
          <w:sz w:val="22"/>
          <w:szCs w:val="22"/>
          <w:lang w:val="uk-UA"/>
        </w:rPr>
        <w:t>і</w:t>
      </w:r>
      <w:proofErr w:type="spellEnd"/>
      <w:r>
        <w:rPr>
          <w:rFonts w:ascii="Liberation Serif" w:hAnsi="Liberation Serif"/>
          <w:sz w:val="22"/>
          <w:szCs w:val="22"/>
          <w:lang w:val="uk-UA"/>
        </w:rPr>
        <w:t>., якщо це обумовлено цим Договором страхування.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Під повною загибеллю (п</w:t>
      </w:r>
      <w:r>
        <w:rPr>
          <w:rFonts w:ascii="Liberation Serif" w:hAnsi="Liberation Serif"/>
          <w:sz w:val="22"/>
          <w:szCs w:val="22"/>
          <w:lang w:val="uk-UA"/>
        </w:rPr>
        <w:t>овним знищенням) ТЗ розуміється, коли розмір страхового відшкодування дорівнює або перевищує 75% дійсної (реальної) вартості ТЗ на момент настання страхового випадку.</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Страхове відшкод</w:t>
      </w:r>
      <w:r>
        <w:rPr>
          <w:rFonts w:ascii="Liberation Serif" w:hAnsi="Liberation Serif"/>
          <w:sz w:val="22"/>
          <w:szCs w:val="22"/>
          <w:lang w:val="uk-UA"/>
        </w:rPr>
        <w:t>ування виплачує</w:t>
      </w:r>
      <w:r>
        <w:rPr>
          <w:rFonts w:ascii="Liberation Serif" w:hAnsi="Liberation Serif"/>
          <w:sz w:val="22"/>
          <w:szCs w:val="22"/>
          <w:lang w:val="uk-UA"/>
        </w:rPr>
        <w:t>ться:</w:t>
      </w:r>
    </w:p>
    <w:p w:rsidR="001E2A00" w:rsidRDefault="00966748">
      <w:pPr>
        <w:numPr>
          <w:ilvl w:val="2"/>
          <w:numId w:val="5"/>
        </w:numPr>
        <w:ind w:firstLine="340"/>
        <w:jc w:val="both"/>
        <w:rPr>
          <w:rFonts w:ascii="Liberation Serif" w:hAnsi="Liberation Serif"/>
          <w:sz w:val="22"/>
          <w:szCs w:val="22"/>
          <w:lang w:val="uk-UA"/>
        </w:rPr>
      </w:pPr>
      <w:r>
        <w:rPr>
          <w:rFonts w:ascii="Liberation Serif" w:hAnsi="Liberation Serif"/>
          <w:color w:val="000000"/>
          <w:sz w:val="22"/>
          <w:szCs w:val="22"/>
          <w:lang w:val="uk-UA"/>
        </w:rPr>
        <w:t xml:space="preserve">При повному знищенні ТЗ — коли його відновлювальний ремонт є економічно необґрунтованим згідно із звітом (актом) чи висновком про оцінку, виконаним оцінювачем або експертом відповідно до законодавства, </w:t>
      </w:r>
      <w:r>
        <w:rPr>
          <w:rFonts w:ascii="Liberation Serif" w:hAnsi="Liberation Serif"/>
          <w:b/>
          <w:bCs/>
          <w:color w:val="000000"/>
          <w:sz w:val="22"/>
          <w:szCs w:val="22"/>
          <w:lang w:val="uk-UA"/>
        </w:rPr>
        <w:t>якщо витрати</w:t>
      </w:r>
      <w:r>
        <w:rPr>
          <w:rFonts w:ascii="Liberation Serif" w:hAnsi="Liberation Serif"/>
          <w:color w:val="000000"/>
          <w:sz w:val="22"/>
          <w:szCs w:val="22"/>
          <w:lang w:val="uk-UA"/>
        </w:rPr>
        <w:t xml:space="preserve"> на відновлювальний р</w:t>
      </w:r>
      <w:r>
        <w:rPr>
          <w:rFonts w:ascii="Liberation Serif" w:hAnsi="Liberation Serif"/>
          <w:color w:val="000000"/>
          <w:sz w:val="22"/>
          <w:szCs w:val="22"/>
          <w:lang w:val="uk-UA"/>
        </w:rPr>
        <w:t>емонт транспортного засобу на момент настання страхового випадку :</w:t>
      </w:r>
    </w:p>
    <w:p w:rsidR="001E2A00" w:rsidRDefault="00966748">
      <w:pPr>
        <w:numPr>
          <w:ilvl w:val="3"/>
          <w:numId w:val="5"/>
        </w:numPr>
        <w:ind w:firstLine="340"/>
        <w:jc w:val="both"/>
        <w:rPr>
          <w:rFonts w:ascii="Liberation Serif" w:hAnsi="Liberation Serif"/>
          <w:sz w:val="22"/>
          <w:szCs w:val="22"/>
          <w:lang w:val="uk-UA"/>
        </w:rPr>
      </w:pPr>
      <w:r>
        <w:rPr>
          <w:rFonts w:ascii="Liberation Serif" w:hAnsi="Liberation Serif"/>
          <w:b/>
          <w:bCs/>
          <w:color w:val="000000"/>
          <w:sz w:val="22"/>
          <w:szCs w:val="22"/>
          <w:lang w:val="uk-UA"/>
        </w:rPr>
        <w:t>не перевищують  дійсну (реальну) вартість</w:t>
      </w:r>
      <w:r>
        <w:rPr>
          <w:rFonts w:ascii="Liberation Serif" w:hAnsi="Liberation Serif"/>
          <w:color w:val="000000"/>
          <w:sz w:val="22"/>
          <w:szCs w:val="22"/>
          <w:lang w:val="uk-UA"/>
        </w:rPr>
        <w:t xml:space="preserve"> застрахованого ТЗ (в межах страхової суми), яка обрахована за методикою згідно чинного законодавства України </w:t>
      </w:r>
      <w:r>
        <w:rPr>
          <w:rFonts w:ascii="Liberation Serif" w:hAnsi="Liberation Serif"/>
          <w:b/>
          <w:bCs/>
          <w:color w:val="000000"/>
          <w:sz w:val="22"/>
          <w:szCs w:val="22"/>
          <w:lang w:val="uk-UA"/>
        </w:rPr>
        <w:t>у розмірі</w:t>
      </w:r>
      <w:r>
        <w:rPr>
          <w:rFonts w:ascii="Liberation Serif" w:hAnsi="Liberation Serif"/>
          <w:color w:val="000000"/>
          <w:sz w:val="22"/>
          <w:szCs w:val="22"/>
          <w:lang w:val="uk-UA"/>
        </w:rPr>
        <w:t xml:space="preserve">  що не перевищує дійсну (реа</w:t>
      </w:r>
      <w:r>
        <w:rPr>
          <w:rFonts w:ascii="Liberation Serif" w:hAnsi="Liberation Serif"/>
          <w:color w:val="000000"/>
          <w:sz w:val="22"/>
          <w:szCs w:val="22"/>
          <w:lang w:val="uk-UA"/>
        </w:rPr>
        <w:t xml:space="preserve">льну) вартість застрахованого ТЗ (в межах страхової суми) та за вирахуванням франшизи. А Страхувальник зобов’язаний </w:t>
      </w:r>
      <w:r>
        <w:rPr>
          <w:rFonts w:ascii="Liberation Serif" w:hAnsi="Liberation Serif"/>
          <w:color w:val="000000"/>
          <w:sz w:val="22"/>
          <w:szCs w:val="22"/>
          <w:lang w:val="uk-UA"/>
        </w:rPr>
        <w:lastRenderedPageBreak/>
        <w:t>передати Страховику, в місці страхування, залишки ТЗ та права на них, а також зняти ТЗ з обліку за власний рахунок, до дати виплати страхово</w:t>
      </w:r>
      <w:r>
        <w:rPr>
          <w:rFonts w:ascii="Liberation Serif" w:hAnsi="Liberation Serif"/>
          <w:color w:val="000000"/>
          <w:sz w:val="22"/>
          <w:szCs w:val="22"/>
          <w:lang w:val="uk-UA"/>
        </w:rPr>
        <w:t>го відшкодування. Якщо Страхувальник з будь-яких причин не може або не бажає передати залишки ТЗ Страховику, Страховик виплачує 60% від належного до виплати страхового відшкодування;</w:t>
      </w:r>
    </w:p>
    <w:p w:rsidR="001E2A00" w:rsidRDefault="00966748">
      <w:pPr>
        <w:numPr>
          <w:ilvl w:val="3"/>
          <w:numId w:val="5"/>
        </w:numPr>
        <w:ind w:firstLine="340"/>
        <w:jc w:val="both"/>
        <w:rPr>
          <w:rFonts w:ascii="Liberation Serif" w:hAnsi="Liberation Serif"/>
          <w:sz w:val="22"/>
          <w:szCs w:val="22"/>
          <w:lang w:val="uk-UA"/>
        </w:rPr>
      </w:pPr>
      <w:r>
        <w:rPr>
          <w:rFonts w:ascii="Liberation Serif" w:hAnsi="Liberation Serif"/>
          <w:b/>
          <w:bCs/>
          <w:color w:val="000000"/>
          <w:sz w:val="22"/>
          <w:szCs w:val="22"/>
          <w:lang w:val="uk-UA"/>
        </w:rPr>
        <w:t>перевищують  дійсну (реальну) вартість</w:t>
      </w:r>
      <w:r>
        <w:rPr>
          <w:rFonts w:ascii="Liberation Serif" w:hAnsi="Liberation Serif"/>
          <w:color w:val="000000"/>
          <w:sz w:val="22"/>
          <w:szCs w:val="22"/>
          <w:lang w:val="uk-UA"/>
        </w:rPr>
        <w:t xml:space="preserve"> застрахованого ТЗ (в межах страхов</w:t>
      </w:r>
      <w:r>
        <w:rPr>
          <w:rFonts w:ascii="Liberation Serif" w:hAnsi="Liberation Serif"/>
          <w:color w:val="000000"/>
          <w:sz w:val="22"/>
          <w:szCs w:val="22"/>
          <w:lang w:val="uk-UA"/>
        </w:rPr>
        <w:t xml:space="preserve">ої суми), яка обрахована за методикою згідно чинного законодавства України </w:t>
      </w:r>
      <w:r>
        <w:rPr>
          <w:rFonts w:ascii="Liberation Serif" w:hAnsi="Liberation Serif"/>
          <w:b/>
          <w:bCs/>
          <w:color w:val="000000"/>
          <w:sz w:val="22"/>
          <w:szCs w:val="22"/>
          <w:lang w:val="uk-UA"/>
        </w:rPr>
        <w:t>у розмірі</w:t>
      </w:r>
      <w:r>
        <w:rPr>
          <w:rFonts w:ascii="Liberation Serif" w:hAnsi="Liberation Serif"/>
          <w:color w:val="000000"/>
          <w:sz w:val="22"/>
          <w:szCs w:val="22"/>
          <w:lang w:val="uk-UA"/>
        </w:rPr>
        <w:t xml:space="preserve">  що не перевищує дійсну (реальну) вартість застрахованого ТЗ (в межах страхової суми) та за вирахуванням франшизи та залишків ТЗ, які обраховані за методикою згідно чинног</w:t>
      </w:r>
      <w:r>
        <w:rPr>
          <w:rFonts w:ascii="Liberation Serif" w:hAnsi="Liberation Serif"/>
          <w:color w:val="000000"/>
          <w:sz w:val="22"/>
          <w:szCs w:val="22"/>
          <w:lang w:val="uk-UA"/>
        </w:rPr>
        <w:t>о законодавства України. А Страхувальник зобов’язаний передати Страховику, в місці страхування, залишки ТЗ та права на них, а також зняти ТЗ з обліку за власний рахунок, до дати виплати страхового відшкодування. Якщо Страхувальник з будь-яких причин не мож</w:t>
      </w:r>
      <w:r>
        <w:rPr>
          <w:rFonts w:ascii="Liberation Serif" w:hAnsi="Liberation Serif"/>
          <w:color w:val="000000"/>
          <w:sz w:val="22"/>
          <w:szCs w:val="22"/>
          <w:lang w:val="uk-UA"/>
        </w:rPr>
        <w:t>е або не бажає передати залишки ТЗ Страховику, Страховик виплачує 75% від належного до виплати страхового відшкодування. При цьому вважається, що ТЗ має середньостатистичну норму пробігу, стандартну комплектацією, якщо додаткове обладнання не було обумовле</w:t>
      </w:r>
      <w:r>
        <w:rPr>
          <w:rFonts w:ascii="Liberation Serif" w:hAnsi="Liberation Serif"/>
          <w:color w:val="000000"/>
          <w:sz w:val="22"/>
          <w:szCs w:val="22"/>
          <w:lang w:val="uk-UA"/>
        </w:rPr>
        <w:t>но цим Договором страхування. Вважається, що ТЗ має середньостатистичну норму пробігу, стандартну комплектацією, якщо додаткове обладнання не було обумовлено цим Договором страхування.</w:t>
      </w:r>
    </w:p>
    <w:p w:rsidR="001E2A00" w:rsidRDefault="00966748">
      <w:pPr>
        <w:numPr>
          <w:ilvl w:val="2"/>
          <w:numId w:val="5"/>
        </w:numPr>
        <w:jc w:val="both"/>
        <w:rPr>
          <w:rFonts w:ascii="Liberation Serif" w:hAnsi="Liberation Serif"/>
          <w:sz w:val="22"/>
          <w:szCs w:val="22"/>
          <w:lang w:val="uk-UA"/>
        </w:rPr>
      </w:pPr>
      <w:r>
        <w:rPr>
          <w:rFonts w:ascii="Liberation Serif" w:hAnsi="Liberation Serif"/>
          <w:color w:val="000000"/>
          <w:sz w:val="22"/>
          <w:szCs w:val="22"/>
          <w:lang w:val="uk-UA"/>
        </w:rPr>
        <w:t>При втраті ТЗ внаслідок незаконного заволодіння ТЗ, виплата здійснюєтьс</w:t>
      </w:r>
      <w:r>
        <w:rPr>
          <w:rFonts w:ascii="Liberation Serif" w:hAnsi="Liberation Serif"/>
          <w:color w:val="000000"/>
          <w:sz w:val="22"/>
          <w:szCs w:val="22"/>
          <w:lang w:val="uk-UA"/>
        </w:rPr>
        <w:t>я в розмірі 30% від дійсної (реальної) вартості ТЗ (в межах страхової суми) на момент настання страхового випадку, за винятком 30% від розміру франшизи, що вказана в п.</w:t>
      </w:r>
      <w:r>
        <w:rPr>
          <w:rFonts w:ascii="Liberation Serif" w:hAnsi="Liberation Serif"/>
          <w:color w:val="000000"/>
          <w:sz w:val="22"/>
          <w:szCs w:val="22"/>
          <w:lang w:val="uk-UA"/>
        </w:rPr>
        <w:fldChar w:fldCharType="begin"/>
      </w:r>
      <w:r>
        <w:rPr>
          <w:rFonts w:ascii="Liberation Serif" w:hAnsi="Liberation Serif"/>
          <w:color w:val="000000"/>
          <w:sz w:val="22"/>
          <w:szCs w:val="22"/>
          <w:lang w:val="uk-UA"/>
        </w:rPr>
        <w:instrText>REF __RefNumPara__32172022 \r \h</w:instrText>
      </w:r>
      <w:r>
        <w:rPr>
          <w:rFonts w:ascii="Liberation Serif" w:hAnsi="Liberation Serif"/>
          <w:color w:val="000000"/>
          <w:sz w:val="22"/>
          <w:szCs w:val="22"/>
          <w:lang w:val="uk-UA"/>
        </w:rPr>
      </w:r>
      <w:r>
        <w:rPr>
          <w:rFonts w:ascii="Liberation Serif" w:hAnsi="Liberation Serif"/>
          <w:color w:val="000000"/>
          <w:sz w:val="22"/>
          <w:szCs w:val="22"/>
          <w:lang w:val="uk-UA"/>
        </w:rPr>
        <w:fldChar w:fldCharType="separate"/>
      </w:r>
      <w:r>
        <w:rPr>
          <w:rFonts w:ascii="Liberation Serif" w:hAnsi="Liberation Serif"/>
          <w:color w:val="000000"/>
          <w:sz w:val="22"/>
          <w:szCs w:val="22"/>
          <w:lang w:val="uk-UA"/>
        </w:rPr>
        <w:t>3.3</w:t>
      </w:r>
      <w:r>
        <w:rPr>
          <w:rFonts w:ascii="Liberation Serif" w:hAnsi="Liberation Serif"/>
          <w:color w:val="000000"/>
          <w:sz w:val="22"/>
          <w:szCs w:val="22"/>
          <w:lang w:val="uk-UA"/>
        </w:rPr>
        <w:fldChar w:fldCharType="end"/>
      </w:r>
      <w:r>
        <w:rPr>
          <w:rFonts w:ascii="Liberation Serif" w:hAnsi="Liberation Serif"/>
          <w:color w:val="000000"/>
          <w:sz w:val="22"/>
          <w:szCs w:val="22"/>
          <w:lang w:val="uk-UA"/>
        </w:rPr>
        <w:t xml:space="preserve">, та лише </w:t>
      </w:r>
      <w:r>
        <w:rPr>
          <w:rFonts w:ascii="Liberation Serif" w:hAnsi="Liberation Serif"/>
          <w:sz w:val="22"/>
          <w:szCs w:val="22"/>
          <w:lang w:val="uk-UA"/>
        </w:rPr>
        <w:t xml:space="preserve">при внесенні відомостей про кримінальне правопорушення до Єдиного реєстру досудових розслідувань. </w:t>
      </w:r>
      <w:r>
        <w:rPr>
          <w:rFonts w:ascii="Liberation Serif" w:hAnsi="Liberation Serif"/>
          <w:color w:val="000000"/>
          <w:sz w:val="22"/>
          <w:szCs w:val="22"/>
          <w:lang w:val="uk-UA"/>
        </w:rPr>
        <w:t>З моменту набуття Страхувальником статусу потерпілого по вказаному кримінал</w:t>
      </w:r>
      <w:r>
        <w:rPr>
          <w:rFonts w:ascii="Liberation Serif" w:hAnsi="Liberation Serif"/>
          <w:color w:val="000000"/>
          <w:sz w:val="22"/>
          <w:szCs w:val="22"/>
          <w:lang w:val="uk-UA"/>
        </w:rPr>
        <w:t>ьному правопорушенню Страхувальнику виплачується 70% від дійсної (реальної) вартості ТЗ (в межах страхової суми) на момент настання страхового випадку за винятком решти франшизи.</w:t>
      </w:r>
      <w:r>
        <w:rPr>
          <w:rFonts w:ascii="Liberation Serif" w:hAnsi="Liberation Serif"/>
          <w:sz w:val="22"/>
          <w:szCs w:val="22"/>
          <w:lang w:val="uk-UA"/>
        </w:rPr>
        <w:t xml:space="preserve"> При цьому вважається, що ТЗ має середньостатистичну норму пробігу, стандартну</w:t>
      </w:r>
      <w:r>
        <w:rPr>
          <w:rFonts w:ascii="Liberation Serif" w:hAnsi="Liberation Serif"/>
          <w:sz w:val="22"/>
          <w:szCs w:val="22"/>
          <w:lang w:val="uk-UA"/>
        </w:rPr>
        <w:t xml:space="preserve"> комплектацією, якщо додаткове обладнання не було обумовлено цим Договором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При частковому пошкодженні ТЗ - в сумі, що не перев</w:t>
      </w:r>
      <w:r>
        <w:rPr>
          <w:rFonts w:ascii="Liberation Serif" w:hAnsi="Liberation Serif"/>
          <w:color w:val="000000"/>
          <w:sz w:val="22"/>
          <w:szCs w:val="22"/>
          <w:lang w:val="uk-UA"/>
        </w:rPr>
        <w:t>ищує вартість відновлювального ремонту.</w:t>
      </w:r>
    </w:p>
    <w:p w:rsidR="001E2A00" w:rsidRDefault="00966748">
      <w:pPr>
        <w:numPr>
          <w:ilvl w:val="2"/>
          <w:numId w:val="5"/>
        </w:numPr>
        <w:ind w:firstLine="397"/>
        <w:jc w:val="both"/>
        <w:rPr>
          <w:rFonts w:ascii="Liberation Serif" w:hAnsi="Liberation Serif"/>
          <w:sz w:val="22"/>
          <w:szCs w:val="22"/>
          <w:lang w:val="uk-UA"/>
        </w:rPr>
      </w:pPr>
      <w:proofErr w:type="spellStart"/>
      <w:r>
        <w:rPr>
          <w:rFonts w:ascii="Liberation Serif" w:hAnsi="Liberation Serif"/>
          <w:sz w:val="22"/>
          <w:szCs w:val="22"/>
          <w:shd w:val="clear" w:color="auto" w:fill="FFFFFF"/>
          <w:lang w:val="uk-UA"/>
        </w:rPr>
        <w:t>Пропорційно</w:t>
      </w:r>
      <w:proofErr w:type="spellEnd"/>
      <w:r>
        <w:rPr>
          <w:rFonts w:ascii="Liberation Serif" w:hAnsi="Liberation Serif"/>
          <w:sz w:val="22"/>
          <w:szCs w:val="22"/>
          <w:shd w:val="clear" w:color="auto" w:fill="FFFFFF"/>
          <w:lang w:val="uk-UA"/>
        </w:rPr>
        <w:t xml:space="preserve"> відношенню страхової суми до дійсної (реальної) вартості ТЗ у вип</w:t>
      </w:r>
      <w:r>
        <w:rPr>
          <w:rFonts w:ascii="Liberation Serif" w:hAnsi="Liberation Serif"/>
          <w:sz w:val="22"/>
          <w:szCs w:val="22"/>
          <w:shd w:val="clear" w:color="auto" w:fill="FFFFFF"/>
          <w:lang w:val="uk-UA"/>
        </w:rPr>
        <w:t>адку, якщо: дійсна вартість застрахованого ТЗ збільшилась внаслідок зміни кон’юнктури ринку, ТЗ застрахований на частину вартості або страхова сума ТЗ була зменшена на розм</w:t>
      </w:r>
      <w:r>
        <w:rPr>
          <w:rFonts w:ascii="Liberation Serif" w:hAnsi="Liberation Serif"/>
          <w:sz w:val="22"/>
          <w:szCs w:val="22"/>
          <w:lang w:val="uk-UA"/>
        </w:rPr>
        <w:t>ір страхових виплат (</w:t>
      </w:r>
      <w:proofErr w:type="spellStart"/>
      <w:r>
        <w:rPr>
          <w:rFonts w:ascii="Liberation Serif" w:hAnsi="Liberation Serif"/>
          <w:sz w:val="22"/>
          <w:szCs w:val="22"/>
          <w:lang w:val="uk-UA"/>
        </w:rPr>
        <w:t>відшкодувань</w:t>
      </w:r>
      <w:proofErr w:type="spellEnd"/>
      <w:r>
        <w:rPr>
          <w:rFonts w:ascii="Liberation Serif" w:hAnsi="Liberation Serif"/>
          <w:sz w:val="22"/>
          <w:szCs w:val="22"/>
          <w:lang w:val="uk-UA"/>
        </w:rPr>
        <w:t>) здійснених за попередніми страховими випадками.</w:t>
      </w:r>
    </w:p>
    <w:p w:rsidR="001E2A00" w:rsidRDefault="00966748">
      <w:pPr>
        <w:numPr>
          <w:ilvl w:val="2"/>
          <w:numId w:val="5"/>
        </w:numPr>
        <w:ind w:firstLine="397"/>
        <w:jc w:val="both"/>
        <w:rPr>
          <w:rFonts w:ascii="Liberation Serif" w:hAnsi="Liberation Serif"/>
          <w:sz w:val="22"/>
          <w:szCs w:val="22"/>
        </w:rPr>
      </w:pPr>
      <w:bookmarkStart w:id="60" w:name="__RefNumPara__30216636"/>
      <w:bookmarkStart w:id="61" w:name="_Ref208372523"/>
      <w:bookmarkEnd w:id="60"/>
      <w:r>
        <w:rPr>
          <w:rFonts w:ascii="Liberation Serif" w:hAnsi="Liberation Serif"/>
          <w:sz w:val="22"/>
          <w:szCs w:val="22"/>
          <w:lang w:val="uk-UA"/>
        </w:rPr>
        <w:t>З</w:t>
      </w:r>
      <w:r>
        <w:rPr>
          <w:rFonts w:ascii="Liberation Serif" w:hAnsi="Liberation Serif"/>
          <w:sz w:val="22"/>
          <w:szCs w:val="22"/>
          <w:lang w:val="uk-UA"/>
        </w:rPr>
        <w:t xml:space="preserve"> вирах</w:t>
      </w:r>
      <w:r>
        <w:rPr>
          <w:rFonts w:ascii="Liberation Serif" w:hAnsi="Liberation Serif"/>
          <w:sz w:val="22"/>
          <w:szCs w:val="22"/>
          <w:lang w:val="uk-UA"/>
        </w:rPr>
        <w:t>уванням коефіцієнту фізичного зносу запасних частин, деталей і обладнання, що підлягають заміні. Дана норма п.</w:t>
      </w:r>
      <w:r>
        <w:rPr>
          <w:rFonts w:ascii="Liberation Serif" w:hAnsi="Liberation Serif"/>
          <w:sz w:val="22"/>
          <w:szCs w:val="22"/>
          <w:lang w:val="uk-UA"/>
        </w:rPr>
        <w:fldChar w:fldCharType="begin"/>
      </w:r>
      <w:r>
        <w:rPr>
          <w:rFonts w:ascii="Liberation Serif" w:hAnsi="Liberation Serif"/>
          <w:sz w:val="22"/>
          <w:szCs w:val="22"/>
          <w:lang w:val="uk-UA"/>
        </w:rPr>
        <w:instrText>REF __RefNumPara__30216636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9.5.5</w:t>
      </w:r>
      <w:r>
        <w:rPr>
          <w:rFonts w:ascii="Liberation Serif" w:hAnsi="Liberation Serif"/>
          <w:sz w:val="22"/>
          <w:szCs w:val="22"/>
          <w:lang w:val="uk-UA"/>
        </w:rPr>
        <w:fldChar w:fldCharType="end"/>
      </w:r>
      <w:r>
        <w:rPr>
          <w:rFonts w:ascii="Liberation Serif" w:hAnsi="Liberation Serif"/>
          <w:sz w:val="22"/>
          <w:szCs w:val="22"/>
          <w:lang w:val="uk-UA"/>
        </w:rPr>
        <w:t xml:space="preserve"> діє якщо інше не передбаче</w:t>
      </w:r>
      <w:r>
        <w:rPr>
          <w:rFonts w:ascii="Liberation Serif" w:hAnsi="Liberation Serif"/>
          <w:sz w:val="22"/>
          <w:szCs w:val="22"/>
          <w:lang w:val="uk-UA"/>
        </w:rPr>
        <w:t>но цим Договором страхування</w:t>
      </w:r>
      <w:bookmarkEnd w:id="61"/>
      <w:r>
        <w:rPr>
          <w:rFonts w:ascii="Liberation Serif" w:hAnsi="Liberation Serif"/>
          <w:sz w:val="22"/>
          <w:szCs w:val="22"/>
          <w:lang w:val="uk-UA"/>
        </w:rPr>
        <w:t>.</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В будь-якому разі - з урахуванням розміру встановленої цим Договором страхування безумовної франшизи. При кожному повторному настанні страхового випадку розмір безумовної франшизи збільшується</w:t>
      </w:r>
      <w:r>
        <w:rPr>
          <w:rFonts w:ascii="Liberation Serif" w:hAnsi="Liberation Serif"/>
          <w:b/>
          <w:bCs/>
          <w:color w:val="FF00FF"/>
          <w:sz w:val="22"/>
          <w:szCs w:val="22"/>
          <w:lang w:val="uk-UA"/>
        </w:rPr>
        <w:t xml:space="preserve"> </w:t>
      </w:r>
      <w:r>
        <w:rPr>
          <w:rFonts w:ascii="Liberation Serif" w:hAnsi="Liberation Serif"/>
          <w:b/>
          <w:bCs/>
          <w:color w:val="FF0000"/>
          <w:sz w:val="22"/>
          <w:szCs w:val="22"/>
          <w:lang w:val="uk-UA"/>
        </w:rPr>
        <w:t>на 0,5 %</w:t>
      </w:r>
      <w:r>
        <w:rPr>
          <w:rFonts w:ascii="Liberation Serif" w:hAnsi="Liberation Serif"/>
          <w:b/>
          <w:bCs/>
          <w:color w:val="FF00FF"/>
          <w:sz w:val="22"/>
          <w:szCs w:val="22"/>
          <w:lang w:val="uk-UA"/>
        </w:rPr>
        <w:t xml:space="preserve"> </w:t>
      </w:r>
      <w:r>
        <w:rPr>
          <w:rFonts w:ascii="Liberation Serif" w:hAnsi="Liberation Serif"/>
          <w:sz w:val="22"/>
          <w:szCs w:val="22"/>
          <w:lang w:val="uk-UA"/>
        </w:rPr>
        <w:t xml:space="preserve">до встановленої </w:t>
      </w:r>
      <w:r>
        <w:rPr>
          <w:rFonts w:ascii="Liberation Serif" w:hAnsi="Liberation Serif"/>
          <w:sz w:val="22"/>
          <w:szCs w:val="22"/>
          <w:lang w:val="uk-UA"/>
        </w:rPr>
        <w:t>відповідними умовами п.</w:t>
      </w:r>
      <w:r>
        <w:rPr>
          <w:rFonts w:ascii="Liberation Serif" w:hAnsi="Liberation Serif"/>
          <w:sz w:val="22"/>
          <w:szCs w:val="22"/>
          <w:lang w:val="uk-UA"/>
        </w:rPr>
        <w:fldChar w:fldCharType="begin"/>
      </w:r>
      <w:r>
        <w:rPr>
          <w:rFonts w:ascii="Liberation Serif" w:hAnsi="Liberation Serif"/>
          <w:sz w:val="22"/>
          <w:szCs w:val="22"/>
          <w:lang w:val="uk-UA"/>
        </w:rPr>
        <w:instrText>REF __RefNumPara__30221253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3.3.1</w:t>
      </w:r>
      <w:r>
        <w:rPr>
          <w:rFonts w:ascii="Liberation Serif" w:hAnsi="Liberation Serif"/>
          <w:sz w:val="22"/>
          <w:szCs w:val="22"/>
          <w:lang w:val="uk-UA"/>
        </w:rPr>
        <w:fldChar w:fldCharType="end"/>
      </w:r>
      <w:r>
        <w:rPr>
          <w:rFonts w:ascii="Liberation Serif" w:hAnsi="Liberation Serif"/>
          <w:sz w:val="22"/>
          <w:szCs w:val="22"/>
          <w:lang w:val="uk-UA"/>
        </w:rPr>
        <w:t>.</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Розмір збитку визначається на підставі Висновку Експерта за розцінками, які діють по місцю реєстрації ТЗ (незалежно в</w:t>
      </w:r>
      <w:r>
        <w:rPr>
          <w:rFonts w:ascii="Liberation Serif" w:hAnsi="Liberation Serif"/>
          <w:sz w:val="22"/>
          <w:szCs w:val="22"/>
          <w:lang w:val="uk-UA"/>
        </w:rPr>
        <w:t xml:space="preserve">ід класу авто та наявності гарантій </w:t>
      </w:r>
      <w:proofErr w:type="spellStart"/>
      <w:r>
        <w:rPr>
          <w:rFonts w:ascii="Liberation Serif" w:hAnsi="Liberation Serif"/>
          <w:sz w:val="22"/>
          <w:szCs w:val="22"/>
          <w:lang w:val="uk-UA"/>
        </w:rPr>
        <w:t>автодилерів</w:t>
      </w:r>
      <w:proofErr w:type="spellEnd"/>
      <w:r>
        <w:rPr>
          <w:rFonts w:ascii="Liberation Serif" w:hAnsi="Liberation Serif"/>
          <w:sz w:val="22"/>
          <w:szCs w:val="22"/>
          <w:lang w:val="uk-UA"/>
        </w:rPr>
        <w:t>, СТО) або на підставі оригіналів рахунків, калькуляцій та актів виконаних робіт СТО за рішенням Страховика.</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В разі пошкодження тільки колісних дисків, </w:t>
      </w:r>
      <w:r>
        <w:rPr>
          <w:rFonts w:ascii="Liberation Serif" w:hAnsi="Liberation Serif"/>
          <w:bCs/>
          <w:sz w:val="22"/>
          <w:szCs w:val="22"/>
          <w:lang w:val="uk-UA"/>
        </w:rPr>
        <w:t xml:space="preserve">спричинене </w:t>
      </w:r>
      <w:proofErr w:type="spellStart"/>
      <w:r>
        <w:rPr>
          <w:rFonts w:ascii="Liberation Serif" w:hAnsi="Liberation Serif"/>
          <w:bCs/>
          <w:sz w:val="22"/>
          <w:szCs w:val="22"/>
          <w:lang w:val="uk-UA"/>
        </w:rPr>
        <w:t>нерівностями</w:t>
      </w:r>
      <w:proofErr w:type="spellEnd"/>
      <w:r>
        <w:rPr>
          <w:rFonts w:ascii="Liberation Serif" w:hAnsi="Liberation Serif"/>
          <w:bCs/>
          <w:sz w:val="22"/>
          <w:szCs w:val="22"/>
          <w:lang w:val="uk-UA"/>
        </w:rPr>
        <w:t xml:space="preserve"> чи поганим станом проїзної частин</w:t>
      </w:r>
      <w:r>
        <w:rPr>
          <w:rFonts w:ascii="Liberation Serif" w:hAnsi="Liberation Serif"/>
          <w:bCs/>
          <w:sz w:val="22"/>
          <w:szCs w:val="22"/>
          <w:lang w:val="uk-UA"/>
        </w:rPr>
        <w:t>и, наїздом на предмети</w:t>
      </w:r>
      <w:r>
        <w:rPr>
          <w:rFonts w:ascii="Liberation Serif" w:hAnsi="Liberation Serif"/>
          <w:sz w:val="22"/>
          <w:szCs w:val="22"/>
          <w:lang w:val="uk-UA"/>
        </w:rPr>
        <w:t>, в розмірі 50% вартості пошкоджених дисків, при наявності довідки про обставини дорожньо-транспортної пригоди, яка видана підрозділом ДПП (Департаменту патрульної поліції) або відповідним компетентним органом іноземної держави у випа</w:t>
      </w:r>
      <w:r>
        <w:rPr>
          <w:rFonts w:ascii="Liberation Serif" w:hAnsi="Liberation Serif"/>
          <w:sz w:val="22"/>
          <w:szCs w:val="22"/>
          <w:lang w:val="uk-UA"/>
        </w:rPr>
        <w:t>дку настання страхового випадку за межами України, яка підтверджує настання пошкодження або знищення ТЗ, а також містить перелік пошкоджень.</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У випадку, якщо ТЗ був прийнятий на страхування з механічними пошкодженнями або корозією і не був представлений дл</w:t>
      </w:r>
      <w:r>
        <w:rPr>
          <w:rFonts w:ascii="Liberation Serif" w:hAnsi="Liberation Serif"/>
          <w:sz w:val="22"/>
          <w:szCs w:val="22"/>
          <w:lang w:val="uk-UA"/>
        </w:rPr>
        <w:t>я</w:t>
      </w:r>
      <w:r>
        <w:rPr>
          <w:rFonts w:ascii="Liberation Serif" w:hAnsi="Liberation Serif"/>
          <w:sz w:val="22"/>
          <w:szCs w:val="22"/>
          <w:lang w:val="uk-UA"/>
        </w:rPr>
        <w:t xml:space="preserve"> повторного огляду після їх усунення, претензії з будь-яких пошкоджень таких частин, деталей не приймаються Страховиком до розгляду, а при виплаті страхового відшкодування з повної загибелі</w:t>
      </w:r>
      <w:r>
        <w:rPr>
          <w:rFonts w:ascii="Liberation Serif" w:hAnsi="Liberation Serif"/>
          <w:sz w:val="22"/>
          <w:szCs w:val="22"/>
          <w:lang w:val="uk-UA"/>
        </w:rPr>
        <w:t xml:space="preserve"> або втрати ТЗ внаслідок незаконного заволодіння, вартість усунення</w:t>
      </w:r>
      <w:r>
        <w:rPr>
          <w:rFonts w:ascii="Liberation Serif" w:hAnsi="Liberation Serif"/>
          <w:sz w:val="22"/>
          <w:szCs w:val="22"/>
          <w:lang w:val="uk-UA"/>
        </w:rPr>
        <w:t xml:space="preserve"> пошкоджень або корозії віднімається від суми відшкодування згідно калькуляції Страховика.</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Якщо цим Договором страхування Страхувальнику передбачена сплата страхової премії частинами (внесками), виплата страхового відшкодування по страховим випадкам, що ма</w:t>
      </w:r>
      <w:r>
        <w:rPr>
          <w:rFonts w:ascii="Liberation Serif" w:hAnsi="Liberation Serif"/>
          <w:sz w:val="22"/>
          <w:szCs w:val="22"/>
          <w:lang w:val="uk-UA"/>
        </w:rPr>
        <w:t>ли місце в період дії цього Договору страхування, здійснюється тільки після сплати Страхувальником повної страхової премії.</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У тих випадках коли збитки, спричинені страховим випадком, компенсовані Страхувальнику/</w:t>
      </w:r>
      <w:proofErr w:type="spellStart"/>
      <w:r>
        <w:rPr>
          <w:rFonts w:ascii="Liberation Serif" w:hAnsi="Liberation Serif"/>
          <w:sz w:val="22"/>
          <w:szCs w:val="22"/>
          <w:lang w:val="uk-UA"/>
        </w:rPr>
        <w:t>Вигодонабувачу</w:t>
      </w:r>
      <w:proofErr w:type="spellEnd"/>
      <w:r>
        <w:rPr>
          <w:rFonts w:ascii="Liberation Serif" w:hAnsi="Liberation Serif"/>
          <w:sz w:val="22"/>
          <w:szCs w:val="22"/>
          <w:lang w:val="uk-UA"/>
        </w:rPr>
        <w:t xml:space="preserve"> третіми особами, Страховик від</w:t>
      </w:r>
      <w:r>
        <w:rPr>
          <w:rFonts w:ascii="Liberation Serif" w:hAnsi="Liberation Serif"/>
          <w:sz w:val="22"/>
          <w:szCs w:val="22"/>
          <w:lang w:val="uk-UA"/>
        </w:rPr>
        <w:t>шкодовує тільки різницю між сумою, що підлягає відшкодуванню по цьому Договору страхування, та сумою, отриманою Страхувальником від третіх осіб.</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Якщо після виплати страхового відшкодування виявиться обставина, що позбавляє Страхувальника/</w:t>
      </w:r>
      <w:proofErr w:type="spellStart"/>
      <w:r>
        <w:rPr>
          <w:rFonts w:ascii="Liberation Serif" w:hAnsi="Liberation Serif"/>
          <w:sz w:val="22"/>
          <w:szCs w:val="22"/>
          <w:lang w:val="uk-UA"/>
        </w:rPr>
        <w:t>Вигодонабувача</w:t>
      </w:r>
      <w:proofErr w:type="spellEnd"/>
      <w:r>
        <w:rPr>
          <w:rFonts w:ascii="Liberation Serif" w:hAnsi="Liberation Serif"/>
          <w:sz w:val="22"/>
          <w:szCs w:val="22"/>
          <w:lang w:val="uk-UA"/>
        </w:rPr>
        <w:t xml:space="preserve"> пра</w:t>
      </w:r>
      <w:r>
        <w:rPr>
          <w:rFonts w:ascii="Liberation Serif" w:hAnsi="Liberation Serif"/>
          <w:sz w:val="22"/>
          <w:szCs w:val="22"/>
          <w:lang w:val="uk-UA"/>
        </w:rPr>
        <w:t>ва на одержання страхового відшкодування за цим Договором страхування, то останній зобов’язаний повернути Страховику одержану суму.</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Після сплати страхового відшкодування до Страховика переходять у межах сплаченої суми права, які С</w:t>
      </w:r>
      <w:r>
        <w:rPr>
          <w:rFonts w:ascii="Liberation Serif" w:hAnsi="Liberation Serif"/>
          <w:sz w:val="22"/>
          <w:szCs w:val="22"/>
          <w:lang w:val="uk-UA"/>
        </w:rPr>
        <w:t>трахувальник або застрахов</w:t>
      </w:r>
      <w:r>
        <w:rPr>
          <w:rFonts w:ascii="Liberation Serif" w:hAnsi="Liberation Serif"/>
          <w:sz w:val="22"/>
          <w:szCs w:val="22"/>
          <w:lang w:val="uk-UA"/>
        </w:rPr>
        <w:t xml:space="preserve">ані особи мають по відношенню до осіб, що несуть відповідальність за заподіяння шкоди. Страхувальник зобов’язаний передати Страховику всі документи та вжити всі заходи, які необхідні для здійснення права вимоги (регресу) до винних осіб. Якщо Страхувальник </w:t>
      </w:r>
      <w:r>
        <w:rPr>
          <w:rFonts w:ascii="Liberation Serif" w:hAnsi="Liberation Serif"/>
          <w:sz w:val="22"/>
          <w:szCs w:val="22"/>
          <w:lang w:val="uk-UA"/>
        </w:rPr>
        <w:t xml:space="preserve">відмовляється від таких прав або здійснення цих прав стане неможливим з його вини, то Страховик звільняється від обов’язків сплачувати страхове </w:t>
      </w:r>
      <w:r>
        <w:rPr>
          <w:rFonts w:ascii="Liberation Serif" w:hAnsi="Liberation Serif"/>
          <w:sz w:val="22"/>
          <w:szCs w:val="22"/>
          <w:lang w:val="uk-UA"/>
        </w:rPr>
        <w:lastRenderedPageBreak/>
        <w:t>відшкодування. У випадку якщо сплата відшкодування вже здійснена Страхувальник зобов’язаний повернути Страховику</w:t>
      </w:r>
      <w:r>
        <w:rPr>
          <w:rFonts w:ascii="Liberation Serif" w:hAnsi="Liberation Serif"/>
          <w:sz w:val="22"/>
          <w:szCs w:val="22"/>
          <w:lang w:val="uk-UA"/>
        </w:rPr>
        <w:t xml:space="preserve"> страхове відшкодування.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Сума всіх страхових виплат по цьому Договору страхування не може перевищувати страхової суми.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Після виплати Страховиком страхового відшкодування, по цьому Договору страхування, страхова сума зменшується на розмір виплаченого страхо</w:t>
      </w:r>
      <w:r>
        <w:rPr>
          <w:rFonts w:ascii="Liberation Serif" w:hAnsi="Liberation Serif"/>
          <w:sz w:val="22"/>
          <w:szCs w:val="22"/>
          <w:lang w:val="uk-UA"/>
        </w:rPr>
        <w:t>вого відшкодування.</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ПРИЧИНИ ВІДМОВИ У СТРАХОВІЙ ВИПЛАТІ</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Підставою для відмови Страховика у здійсненні страхового відшкодування є:</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Навмисні дії Страхувальника/ </w:t>
      </w:r>
      <w:proofErr w:type="spellStart"/>
      <w:r>
        <w:rPr>
          <w:rFonts w:ascii="Liberation Serif" w:hAnsi="Liberation Serif"/>
          <w:sz w:val="22"/>
          <w:szCs w:val="22"/>
          <w:lang w:val="uk-UA"/>
        </w:rPr>
        <w:t>Вигодонабувача</w:t>
      </w:r>
      <w:proofErr w:type="spellEnd"/>
      <w:r>
        <w:rPr>
          <w:rFonts w:ascii="Liberation Serif" w:hAnsi="Liberation Serif"/>
          <w:sz w:val="22"/>
          <w:szCs w:val="22"/>
          <w:lang w:val="uk-UA"/>
        </w:rPr>
        <w:t xml:space="preserve">/ довірених осіб, якщо вони були спрямовані на настання страхового випадку, крім </w:t>
      </w:r>
      <w:r>
        <w:rPr>
          <w:rFonts w:ascii="Liberation Serif" w:hAnsi="Liberation Serif"/>
          <w:sz w:val="22"/>
          <w:szCs w:val="22"/>
          <w:lang w:val="uk-UA"/>
        </w:rPr>
        <w:t>дій, пов’язаних із виконанням ними громадського чи службового обов’язку, вчинених у стані необхідної оборони (без перевищення її меж), або щодо захисту майна, життя, здоров’я, честі, гідності та ділової репутації.</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Вчинення Страхувальником/ д</w:t>
      </w:r>
      <w:r>
        <w:rPr>
          <w:rFonts w:ascii="Liberation Serif" w:hAnsi="Liberation Serif"/>
          <w:sz w:val="22"/>
          <w:szCs w:val="22"/>
          <w:lang w:val="uk-UA"/>
        </w:rPr>
        <w:t>овіреною особою</w:t>
      </w:r>
      <w:r>
        <w:rPr>
          <w:rFonts w:ascii="Liberation Serif" w:hAnsi="Liberation Serif"/>
          <w:sz w:val="22"/>
          <w:szCs w:val="22"/>
          <w:lang w:val="uk-UA"/>
        </w:rPr>
        <w:t xml:space="preserve">/ </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 xml:space="preserve"> злочину, що призвів до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Подання Страхувальником/ довіреною особою/ </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 xml:space="preserve"> свідомо неправдивих відомостей про об’єкт страхування або про обставини та факт настання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Отримання Страхувальником/ </w:t>
      </w:r>
      <w:r>
        <w:rPr>
          <w:rFonts w:ascii="Liberation Serif" w:hAnsi="Liberation Serif"/>
          <w:sz w:val="22"/>
          <w:szCs w:val="22"/>
          <w:lang w:val="uk-UA"/>
        </w:rPr>
        <w:t xml:space="preserve">довіреною особою/ </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 xml:space="preserve"> повного відшкодування збитків від особи, винної у їх заподіянні.</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Несвоєчасне повідомлення Страхувальником про настання страхової події без поважних на це причин або створення Страховикові перешкод у визначенні обставин, ха</w:t>
      </w:r>
      <w:r>
        <w:rPr>
          <w:rFonts w:ascii="Liberation Serif" w:hAnsi="Liberation Serif"/>
          <w:sz w:val="22"/>
          <w:szCs w:val="22"/>
          <w:lang w:val="uk-UA"/>
        </w:rPr>
        <w:t>рактеру та розміру збитків.</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Відмовився від свого права вимоги до особи, відповідальної за заподіяний збиток, чи здійснення цього права стало неможливим з його вини.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Керування ТЗ водієм, який находився в стані алкогольного або наркотичного сп’яніння.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Керува</w:t>
      </w:r>
      <w:r>
        <w:rPr>
          <w:rFonts w:ascii="Liberation Serif" w:hAnsi="Liberation Serif"/>
          <w:sz w:val="22"/>
          <w:szCs w:val="22"/>
          <w:lang w:val="uk-UA"/>
        </w:rPr>
        <w:t>ння ТЗ водієм, який не має права керування та/або володіння цим ТЗ згідно чинного законодавства України.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Використання Страхувальником/довіреною особою/водієм ТЗ, технічний стан якого не відповідає діючим Правилам дорожнього руху.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Використання Страхувальник</w:t>
      </w:r>
      <w:r>
        <w:rPr>
          <w:rFonts w:ascii="Liberation Serif" w:hAnsi="Liberation Serif"/>
          <w:sz w:val="22"/>
          <w:szCs w:val="22"/>
          <w:lang w:val="uk-UA"/>
        </w:rPr>
        <w:t>ом/довіреною особою/водієм ТЗ в якості ТАКСІ/маршрутного таксі або в якості маршрутного нерегулярного або регулярного перевезення пасажирів, якщо ця умова не узгоджена і не зазначена в цьому Договорі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Ненадання Страховику чи Спеціалізованій слу</w:t>
      </w:r>
      <w:r>
        <w:rPr>
          <w:rFonts w:ascii="Liberation Serif" w:hAnsi="Liberation Serif"/>
          <w:sz w:val="22"/>
          <w:szCs w:val="22"/>
          <w:lang w:val="uk-UA"/>
        </w:rPr>
        <w:t>жбі ТЗ та обладнання для огляду, не проводячи робіт із зміни його стану, крім заходів, необхідних для транспортування, рятування (у тому числі людей і тварин) чи запобігання надзвичайних ситуацій.</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 вимогу Страховика ненадання йому права на одержання запи</w:t>
      </w:r>
      <w:r>
        <w:rPr>
          <w:rFonts w:ascii="Liberation Serif" w:hAnsi="Liberation Serif"/>
          <w:sz w:val="22"/>
          <w:szCs w:val="22"/>
          <w:lang w:val="uk-UA"/>
        </w:rPr>
        <w:t>сів, документації та іншої інформації, пов’язаної з страховим випадком.</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 xml:space="preserve">Підстави, передбачені розділом </w:t>
      </w:r>
      <w:r>
        <w:rPr>
          <w:rFonts w:ascii="Liberation Serif" w:hAnsi="Liberation Serif"/>
          <w:sz w:val="22"/>
          <w:szCs w:val="22"/>
          <w:lang w:val="uk-UA"/>
        </w:rPr>
        <w:fldChar w:fldCharType="begin"/>
      </w:r>
      <w:r>
        <w:rPr>
          <w:rFonts w:ascii="Liberation Serif" w:hAnsi="Liberation Serif"/>
          <w:sz w:val="22"/>
          <w:szCs w:val="22"/>
          <w:lang w:val="uk-UA"/>
        </w:rPr>
        <w:instrText>REF __RefNumPara__30226377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8</w:t>
      </w:r>
      <w:r>
        <w:rPr>
          <w:rFonts w:ascii="Liberation Serif" w:hAnsi="Liberation Serif"/>
          <w:sz w:val="22"/>
          <w:szCs w:val="22"/>
          <w:lang w:val="uk-UA"/>
        </w:rPr>
        <w:fldChar w:fldCharType="end"/>
      </w:r>
      <w:r>
        <w:rPr>
          <w:rFonts w:ascii="Liberation Serif" w:hAnsi="Liberation Serif"/>
          <w:sz w:val="22"/>
          <w:szCs w:val="22"/>
          <w:lang w:val="uk-UA"/>
        </w:rPr>
        <w:t xml:space="preserve">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Ненадання </w:t>
      </w:r>
      <w:r>
        <w:rPr>
          <w:rFonts w:ascii="Liberation Serif" w:hAnsi="Liberation Serif"/>
          <w:sz w:val="22"/>
          <w:szCs w:val="22"/>
          <w:lang w:val="uk-UA"/>
        </w:rPr>
        <w:t xml:space="preserve">Страхувальником/ </w:t>
      </w:r>
      <w:proofErr w:type="spellStart"/>
      <w:r>
        <w:rPr>
          <w:rFonts w:ascii="Liberation Serif" w:hAnsi="Liberation Serif"/>
          <w:sz w:val="22"/>
          <w:szCs w:val="22"/>
          <w:lang w:val="uk-UA"/>
        </w:rPr>
        <w:t>Вигодонабувачем</w:t>
      </w:r>
      <w:proofErr w:type="spellEnd"/>
      <w:r>
        <w:rPr>
          <w:rFonts w:ascii="Liberation Serif" w:hAnsi="Liberation Serif"/>
          <w:sz w:val="22"/>
          <w:szCs w:val="22"/>
          <w:lang w:val="uk-UA"/>
        </w:rPr>
        <w:t>/ будь-якою іншою особою, яка отримує страхове відшкодування, Страховику, за його вимогою, інформації та документів у відповідності до діючого законодавства України з питань запобігання легалізації доходів, одержаних злоч</w:t>
      </w:r>
      <w:r>
        <w:rPr>
          <w:rFonts w:ascii="Liberation Serif" w:hAnsi="Liberation Serif"/>
          <w:sz w:val="22"/>
          <w:szCs w:val="22"/>
          <w:lang w:val="uk-UA"/>
        </w:rPr>
        <w:t>инн</w:t>
      </w:r>
      <w:r>
        <w:rPr>
          <w:rFonts w:ascii="Liberation Serif" w:hAnsi="Liberation Serif"/>
          <w:sz w:val="22"/>
          <w:szCs w:val="22"/>
          <w:lang w:val="uk-UA"/>
        </w:rPr>
        <w:t>им шляхом, та фінансування тероризму і Закону України “Про запобігання та протидію легалізації (відмиванню) доходів, одержаних злочинним шляхом” та розроблених внутрішніх нормативних документів Страховика щодо фінансового моніторингу.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Шкода нанесена подією</w:t>
      </w:r>
      <w:r>
        <w:rPr>
          <w:rFonts w:ascii="Liberation Serif" w:hAnsi="Liberation Serif"/>
          <w:sz w:val="22"/>
          <w:szCs w:val="22"/>
          <w:lang w:val="uk-UA"/>
        </w:rPr>
        <w:t xml:space="preserve"> внаслідок ризиків, що не є страховими за даним Договором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Настання </w:t>
      </w:r>
      <w:r>
        <w:rPr>
          <w:rFonts w:ascii="Liberation Serif" w:hAnsi="Liberation Serif"/>
          <w:color w:val="000000"/>
          <w:sz w:val="22"/>
          <w:szCs w:val="22"/>
          <w:lang w:val="uk-UA"/>
        </w:rPr>
        <w:t>страхових випадків на території, що не покриваються страховим захистом даним Договором страхування.</w:t>
      </w:r>
    </w:p>
    <w:p w:rsidR="001E2A00" w:rsidRDefault="00966748">
      <w:pPr>
        <w:pStyle w:val="af"/>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 xml:space="preserve">При настанні страхового випадку за ризиками: Незаконне заволодіння </w:t>
      </w:r>
      <w:r>
        <w:rPr>
          <w:rFonts w:ascii="Liberation Serif" w:hAnsi="Liberation Serif"/>
          <w:color w:val="000000"/>
          <w:sz w:val="22"/>
          <w:szCs w:val="22"/>
          <w:lang w:val="uk-UA"/>
        </w:rPr>
        <w:t>транспортним засобом (НЗТЗ) та Протиправні дії третіх осіб (ПДТО), в разі якщо на ТЗ встановлено додаткове обладнання для превентивних заходів, направлених на зменшення настання страхових випадків по ризикам: Незаконне заволодіння транспортним засобом (НЗТ</w:t>
      </w:r>
      <w:r>
        <w:rPr>
          <w:rFonts w:ascii="Liberation Serif" w:hAnsi="Liberation Serif"/>
          <w:color w:val="000000"/>
          <w:sz w:val="22"/>
          <w:szCs w:val="22"/>
          <w:lang w:val="uk-UA"/>
        </w:rPr>
        <w:t>З) та Протиправні дії третіх осіб (ПДТО), тобто встановлена системи супутникового контролю за ТЗ та безпеки (</w:t>
      </w:r>
      <w:r>
        <w:rPr>
          <w:rFonts w:ascii="Liberation Serif" w:hAnsi="Liberation Serif"/>
          <w:color w:val="000000"/>
          <w:sz w:val="22"/>
          <w:szCs w:val="22"/>
          <w:lang w:val="uk-UA"/>
        </w:rPr>
        <w:t xml:space="preserve">BENISH GUARD) або інша модифікація, наявність котрої зазначається в Договорі страхування ТЗ </w:t>
      </w:r>
      <w:proofErr w:type="spellStart"/>
      <w:r>
        <w:rPr>
          <w:rFonts w:ascii="Liberation Serif" w:hAnsi="Liberation Serif"/>
          <w:color w:val="000000"/>
          <w:sz w:val="22"/>
          <w:szCs w:val="22"/>
          <w:lang w:val="uk-UA"/>
        </w:rPr>
        <w:t>п.п</w:t>
      </w:r>
      <w:proofErr w:type="spellEnd"/>
      <w:r>
        <w:rPr>
          <w:rFonts w:ascii="Liberation Serif" w:hAnsi="Liberation Serif"/>
          <w:color w:val="000000"/>
          <w:sz w:val="22"/>
          <w:szCs w:val="22"/>
          <w:lang w:val="uk-UA"/>
        </w:rPr>
        <w:t xml:space="preserve">. </w:t>
      </w:r>
      <w:r>
        <w:rPr>
          <w:rFonts w:ascii="Liberation Serif" w:hAnsi="Liberation Serif"/>
          <w:color w:val="000000"/>
          <w:sz w:val="22"/>
          <w:szCs w:val="22"/>
          <w:lang w:val="uk-UA"/>
        </w:rPr>
        <w:fldChar w:fldCharType="begin"/>
      </w:r>
      <w:r>
        <w:rPr>
          <w:rFonts w:ascii="Liberation Serif" w:hAnsi="Liberation Serif"/>
          <w:color w:val="000000"/>
          <w:sz w:val="22"/>
          <w:szCs w:val="22"/>
          <w:lang w:val="uk-UA"/>
        </w:rPr>
        <w:instrText>REF __RefNumPara__10450_1056146633 \r \h</w:instrText>
      </w:r>
      <w:r>
        <w:rPr>
          <w:rFonts w:ascii="Liberation Serif" w:hAnsi="Liberation Serif"/>
          <w:color w:val="000000"/>
          <w:sz w:val="22"/>
          <w:szCs w:val="22"/>
          <w:lang w:val="uk-UA"/>
        </w:rPr>
      </w:r>
      <w:r>
        <w:rPr>
          <w:rFonts w:ascii="Liberation Serif" w:hAnsi="Liberation Serif"/>
          <w:color w:val="000000"/>
          <w:sz w:val="22"/>
          <w:szCs w:val="22"/>
          <w:lang w:val="uk-UA"/>
        </w:rPr>
        <w:fldChar w:fldCharType="separate"/>
      </w:r>
      <w:r>
        <w:rPr>
          <w:rFonts w:ascii="Liberation Serif" w:hAnsi="Liberation Serif"/>
          <w:color w:val="000000"/>
          <w:sz w:val="22"/>
          <w:szCs w:val="22"/>
          <w:lang w:val="uk-UA"/>
        </w:rPr>
        <w:t>2.1.1.2</w:t>
      </w:r>
      <w:r>
        <w:rPr>
          <w:rFonts w:ascii="Liberation Serif" w:hAnsi="Liberation Serif"/>
          <w:color w:val="000000"/>
          <w:sz w:val="22"/>
          <w:szCs w:val="22"/>
          <w:lang w:val="uk-UA"/>
        </w:rPr>
        <w:fldChar w:fldCharType="end"/>
      </w:r>
      <w:r>
        <w:rPr>
          <w:rFonts w:ascii="Liberation Serif" w:hAnsi="Liberation Serif"/>
          <w:color w:val="000000"/>
          <w:sz w:val="22"/>
          <w:szCs w:val="22"/>
          <w:lang w:val="uk-UA"/>
        </w:rPr>
        <w:t xml:space="preserve"> (та в Анкеті </w:t>
      </w:r>
      <w:proofErr w:type="spellStart"/>
      <w:r>
        <w:rPr>
          <w:rFonts w:ascii="Liberation Serif" w:hAnsi="Liberation Serif"/>
          <w:color w:val="000000"/>
          <w:sz w:val="22"/>
          <w:szCs w:val="22"/>
          <w:lang w:val="uk-UA"/>
        </w:rPr>
        <w:t>п.п</w:t>
      </w:r>
      <w:proofErr w:type="spellEnd"/>
      <w:r>
        <w:rPr>
          <w:rFonts w:ascii="Liberation Serif" w:hAnsi="Liberation Serif"/>
          <w:color w:val="000000"/>
          <w:sz w:val="22"/>
          <w:szCs w:val="22"/>
          <w:lang w:val="uk-UA"/>
        </w:rPr>
        <w:t xml:space="preserve">. 2.4.2.) </w:t>
      </w:r>
      <w:r>
        <w:rPr>
          <w:rFonts w:ascii="Liberation Serif" w:hAnsi="Liberation Serif"/>
          <w:color w:val="000000"/>
          <w:sz w:val="22"/>
          <w:szCs w:val="22"/>
          <w:lang w:val="uk-UA"/>
        </w:rPr>
        <w:t xml:space="preserve">і в результаті чого був застосований нижчий страховий тариф,  і Страхувальником вона не була приведена в дію (в разі несплати чергових </w:t>
      </w:r>
      <w:proofErr w:type="spellStart"/>
      <w:r>
        <w:rPr>
          <w:rFonts w:ascii="Liberation Serif" w:hAnsi="Liberation Serif"/>
          <w:color w:val="000000"/>
          <w:sz w:val="22"/>
          <w:szCs w:val="22"/>
          <w:lang w:val="uk-UA"/>
        </w:rPr>
        <w:t>абон.платежів</w:t>
      </w:r>
      <w:proofErr w:type="spellEnd"/>
      <w:r>
        <w:rPr>
          <w:rFonts w:ascii="Liberation Serif" w:hAnsi="Liberation Serif"/>
          <w:color w:val="000000"/>
          <w:sz w:val="22"/>
          <w:szCs w:val="22"/>
          <w:lang w:val="uk-UA"/>
        </w:rPr>
        <w:t xml:space="preserve"> або вимкнена за власним бажанням тощо) Страховик має право відмовити від сплати страхового </w:t>
      </w:r>
      <w:proofErr w:type="spellStart"/>
      <w:r>
        <w:rPr>
          <w:rFonts w:ascii="Liberation Serif" w:hAnsi="Liberation Serif"/>
          <w:color w:val="000000"/>
          <w:sz w:val="22"/>
          <w:szCs w:val="22"/>
          <w:lang w:val="uk-UA"/>
        </w:rPr>
        <w:t>відшкодовання</w:t>
      </w:r>
      <w:proofErr w:type="spellEnd"/>
      <w:r>
        <w:rPr>
          <w:rFonts w:ascii="Liberation Serif" w:hAnsi="Liberation Serif"/>
          <w:color w:val="000000"/>
          <w:sz w:val="22"/>
          <w:szCs w:val="22"/>
          <w:lang w:val="uk-UA"/>
        </w:rPr>
        <w:t xml:space="preserve">. </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Інші випадки, передб</w:t>
      </w:r>
      <w:r>
        <w:rPr>
          <w:rFonts w:ascii="Liberation Serif" w:hAnsi="Liberation Serif"/>
          <w:color w:val="000000"/>
          <w:sz w:val="22"/>
          <w:szCs w:val="22"/>
          <w:lang w:val="uk-UA"/>
        </w:rPr>
        <w:t>ач</w:t>
      </w:r>
      <w:r>
        <w:rPr>
          <w:rFonts w:ascii="Liberation Serif" w:hAnsi="Liberation Serif"/>
          <w:sz w:val="22"/>
          <w:szCs w:val="22"/>
          <w:lang w:val="uk-UA"/>
        </w:rPr>
        <w:t>ені чинним законодавством України.</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Не передбачається відшкодування збитків від загибелі або ушкодження ТЗ, які викликані, виникли або розмір яких збільшується безпосередньо або опосередковано внаслідок:</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Військових дій, </w:t>
      </w:r>
      <w:r>
        <w:rPr>
          <w:rFonts w:ascii="Liberation Serif" w:hAnsi="Liberation Serif"/>
          <w:bCs/>
          <w:sz w:val="22"/>
          <w:szCs w:val="22"/>
          <w:lang w:val="uk-UA"/>
        </w:rPr>
        <w:t>диверсійних дій</w:t>
      </w:r>
      <w:r>
        <w:rPr>
          <w:rFonts w:ascii="Liberation Serif" w:hAnsi="Liberation Serif"/>
          <w:bCs/>
          <w:sz w:val="22"/>
          <w:szCs w:val="22"/>
          <w:lang w:val="uk-UA"/>
        </w:rPr>
        <w:t xml:space="preserve">, </w:t>
      </w:r>
      <w:r>
        <w:rPr>
          <w:rFonts w:ascii="Liberation Serif" w:hAnsi="Liberation Serif"/>
          <w:sz w:val="22"/>
          <w:szCs w:val="22"/>
          <w:lang w:val="uk-UA"/>
        </w:rPr>
        <w:t>громадських хвилювань (публічні заклики до насильницької зміни чи повалення в Україні Конституційного ладу або до насильницького захоплення державної влади – будь-які публічні виступи (мітинги, масові демонстрації, інших масових зібраннях людей) із закли</w:t>
      </w:r>
      <w:r>
        <w:rPr>
          <w:rFonts w:ascii="Liberation Serif" w:hAnsi="Liberation Serif"/>
          <w:sz w:val="22"/>
          <w:szCs w:val="22"/>
          <w:lang w:val="uk-UA"/>
        </w:rPr>
        <w:t>ками такого змісту.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Захвату, конфіскації, арешту, вчинених цивільними чи військовими владами.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lastRenderedPageBreak/>
        <w:t>Радіоактивного зараження, внаслідок якого не можлива експлуатація ТЗ.</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Вибуху внаслідок перевезення, схову боєприпасів, вибухових речовин.</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Пожежі через грубе </w:t>
      </w:r>
      <w:r>
        <w:rPr>
          <w:rFonts w:ascii="Liberation Serif" w:hAnsi="Liberation Serif"/>
          <w:sz w:val="22"/>
          <w:szCs w:val="22"/>
          <w:lang w:val="uk-UA"/>
        </w:rPr>
        <w:t>порушення правил техніки безпеки при користуванні паливними рідинами на транспорті.</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Страховик має право відмовити в виплаті страхового відшкодування, якщо Страхувальник не повідомив Страховика про суттєву зміну ризику (передача майна в оренду, передача упр</w:t>
      </w:r>
      <w:r>
        <w:rPr>
          <w:rFonts w:ascii="Liberation Serif" w:hAnsi="Liberation Serif"/>
          <w:sz w:val="22"/>
          <w:szCs w:val="22"/>
          <w:lang w:val="uk-UA"/>
        </w:rPr>
        <w:t>авління ТЗ особі, яка не зазначена в заяві Страхувальника на страхування тощо).</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Страховик має право відмовити в виплаті страхового відшкодування в випадку неможливості пред’явлення </w:t>
      </w:r>
      <w:proofErr w:type="spellStart"/>
      <w:r>
        <w:rPr>
          <w:rFonts w:ascii="Liberation Serif" w:hAnsi="Liberation Serif"/>
          <w:sz w:val="22"/>
          <w:szCs w:val="22"/>
          <w:lang w:val="uk-UA"/>
        </w:rPr>
        <w:t>регресного</w:t>
      </w:r>
      <w:proofErr w:type="spellEnd"/>
      <w:r>
        <w:rPr>
          <w:rFonts w:ascii="Liberation Serif" w:hAnsi="Liberation Serif"/>
          <w:sz w:val="22"/>
          <w:szCs w:val="22"/>
          <w:lang w:val="uk-UA"/>
        </w:rPr>
        <w:t xml:space="preserve"> позову до винної в настанні страхового випадку особи з вини Стра</w:t>
      </w:r>
      <w:r>
        <w:rPr>
          <w:rFonts w:ascii="Liberation Serif" w:hAnsi="Liberation Serif"/>
          <w:sz w:val="22"/>
          <w:szCs w:val="22"/>
          <w:lang w:val="uk-UA"/>
        </w:rPr>
        <w:t>хувальника.</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Страховик ні в якому разі не несе відповідальності за збитки: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Про які йому без поважних причин не було повідомлено протягом 14 діб після їх виникнення.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У випадку створення Страховикові перешкод у визначенні обставин, характеру та розміру збиткі</w:t>
      </w:r>
      <w:r>
        <w:rPr>
          <w:rFonts w:ascii="Liberation Serif" w:hAnsi="Liberation Serif"/>
          <w:sz w:val="22"/>
          <w:szCs w:val="22"/>
          <w:lang w:val="uk-UA"/>
        </w:rPr>
        <w:t>в.</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У інших випадках, передбачених законодавством України.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Тягар доведення факту страхового випадку несе Страхувальник.</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Тягар доведення виключення з страхового покриття, непередбаченого цим Договором страхування, несе Страховик.</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Страховик ні в якому разі не</w:t>
      </w:r>
      <w:r>
        <w:rPr>
          <w:rFonts w:ascii="Liberation Serif" w:hAnsi="Liberation Serif"/>
          <w:sz w:val="22"/>
          <w:szCs w:val="22"/>
          <w:lang w:val="uk-UA"/>
        </w:rPr>
        <w:t xml:space="preserve"> буде відшкодовувати збиток в випадку надання неправдивої інформації про обставини настання страхового випадку Страхувальником, або водієм, що керував ТЗ.</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Страховиком не визнається страховою подією і не приймаються до розгляду документи у разі не отримання</w:t>
      </w:r>
      <w:r>
        <w:rPr>
          <w:rFonts w:ascii="Liberation Serif" w:hAnsi="Liberation Serif"/>
          <w:sz w:val="22"/>
          <w:szCs w:val="22"/>
          <w:lang w:val="uk-UA"/>
        </w:rPr>
        <w:t xml:space="preserve"> від Страхувальника повного пакету документів по попередньому страховому випадку по цьому ж предмету (об’єкту) страхування.</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ПРАВА ТА ОБОВ’ЯЗКИ СТОРІН</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Страхувальник має право:</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При укладанні цього Договору страхування призначати громадян або юридичних осіб (</w:t>
      </w:r>
      <w:proofErr w:type="spellStart"/>
      <w:r>
        <w:rPr>
          <w:rFonts w:ascii="Liberation Serif" w:hAnsi="Liberation Serif"/>
          <w:sz w:val="22"/>
          <w:szCs w:val="22"/>
          <w:lang w:val="uk-UA"/>
        </w:rPr>
        <w:t>Вигодонабувачів</w:t>
      </w:r>
      <w:proofErr w:type="spellEnd"/>
      <w:r>
        <w:rPr>
          <w:rFonts w:ascii="Liberation Serif" w:hAnsi="Liberation Serif"/>
          <w:sz w:val="22"/>
          <w:szCs w:val="22"/>
          <w:lang w:val="uk-UA"/>
        </w:rPr>
        <w:t>), які можуть зазнати збитків в разі настання страхового випадку, для отримання страхового відшкодування, а також змінювати їх до настання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Отримати страхове відшкодування в межах страхових сум з урахуванням умов, викладен</w:t>
      </w:r>
      <w:r>
        <w:rPr>
          <w:rFonts w:ascii="Liberation Serif" w:hAnsi="Liberation Serif"/>
          <w:sz w:val="22"/>
          <w:szCs w:val="22"/>
          <w:lang w:val="uk-UA"/>
        </w:rPr>
        <w:t>их в цьому Договорі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Ініціювати внесення змін в цей Договір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Ініціювати дострокове припинення дії цього Договору страхування.</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Отримати копію цього Договору страхування в разі втрати оригіналу.</w:t>
      </w:r>
      <w:r>
        <w:rPr>
          <w:rFonts w:ascii="Liberation Serif" w:hAnsi="Liberation Serif"/>
          <w:color w:val="FF0000"/>
          <w:sz w:val="22"/>
          <w:szCs w:val="22"/>
          <w:lang w:val="uk-UA"/>
        </w:rPr>
        <w:t xml:space="preserve"> </w:t>
      </w:r>
    </w:p>
    <w:p w:rsidR="001E2A00" w:rsidRDefault="00966748">
      <w:pPr>
        <w:numPr>
          <w:ilvl w:val="2"/>
          <w:numId w:val="5"/>
        </w:numPr>
        <w:ind w:firstLine="397"/>
        <w:jc w:val="both"/>
        <w:rPr>
          <w:rFonts w:ascii="Liberation Serif" w:hAnsi="Liberation Serif"/>
          <w:sz w:val="22"/>
          <w:szCs w:val="22"/>
        </w:rPr>
      </w:pPr>
      <w:proofErr w:type="spellStart"/>
      <w:r>
        <w:rPr>
          <w:rFonts w:ascii="Liberation Serif" w:hAnsi="Liberation Serif"/>
          <w:sz w:val="22"/>
          <w:szCs w:val="22"/>
          <w:lang w:val="uk-UA"/>
        </w:rPr>
        <w:t>Дострахувати</w:t>
      </w:r>
      <w:proofErr w:type="spellEnd"/>
      <w:r>
        <w:rPr>
          <w:rFonts w:ascii="Liberation Serif" w:hAnsi="Liberation Serif"/>
          <w:sz w:val="22"/>
          <w:szCs w:val="22"/>
          <w:lang w:val="uk-UA"/>
        </w:rPr>
        <w:t xml:space="preserve"> ТЗ після виплати </w:t>
      </w:r>
      <w:r>
        <w:rPr>
          <w:rFonts w:ascii="Liberation Serif" w:hAnsi="Liberation Serif"/>
          <w:sz w:val="22"/>
          <w:szCs w:val="22"/>
          <w:lang w:val="uk-UA"/>
        </w:rPr>
        <w:t>страхового відшкодування на умовах передбачених п.</w:t>
      </w:r>
      <w:r>
        <w:rPr>
          <w:rFonts w:ascii="Liberation Serif" w:hAnsi="Liberation Serif"/>
          <w:sz w:val="22"/>
          <w:szCs w:val="22"/>
          <w:lang w:val="uk-UA"/>
        </w:rPr>
        <w:fldChar w:fldCharType="begin"/>
      </w:r>
      <w:r>
        <w:rPr>
          <w:rFonts w:ascii="Liberation Serif" w:hAnsi="Liberation Serif"/>
          <w:sz w:val="22"/>
          <w:szCs w:val="22"/>
          <w:lang w:val="uk-UA"/>
        </w:rPr>
        <w:instrText>REF __RefNumPara__30225319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11.3.11</w:t>
      </w:r>
      <w:r>
        <w:rPr>
          <w:rFonts w:ascii="Liberation Serif" w:hAnsi="Liberation Serif"/>
          <w:sz w:val="22"/>
          <w:szCs w:val="22"/>
          <w:lang w:val="uk-UA"/>
        </w:rPr>
        <w:fldChar w:fldCharType="end"/>
      </w:r>
      <w:r>
        <w:rPr>
          <w:rFonts w:ascii="Liberation Serif" w:hAnsi="Liberation Serif"/>
          <w:sz w:val="22"/>
          <w:szCs w:val="22"/>
          <w:lang w:val="uk-UA"/>
        </w:rPr>
        <w:t xml:space="preserve"> цього Договору страхування.</w:t>
      </w:r>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Страхувальник зобов’язаний:</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Своєчасно вносити страхові платежі</w:t>
      </w:r>
      <w:r>
        <w:rPr>
          <w:rFonts w:ascii="Liberation Serif" w:hAnsi="Liberation Serif"/>
          <w:sz w:val="22"/>
          <w:szCs w:val="22"/>
          <w:lang w:val="uk-UA"/>
        </w:rPr>
        <w:t xml:space="preserve"> у відповідності до умов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Дотримуватись умов експлуатації, збереження та обслуговування ТЗ відповідно до умов цього Договору страхування та вимог виробника.</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При укладанні цього Договору страхування надати інформацію Страховикові </w:t>
      </w:r>
      <w:r>
        <w:rPr>
          <w:rFonts w:ascii="Liberation Serif" w:hAnsi="Liberation Serif"/>
          <w:sz w:val="22"/>
          <w:szCs w:val="22"/>
          <w:lang w:val="uk-UA"/>
        </w:rPr>
        <w:t>про всі відомі йому обставини, що мають істотне значення для оцінки страхового ризику, і надалі інформувати його про будь-яку зміну страхового ризику.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Повідомити Страховика про інші діючі ві</w:t>
      </w:r>
      <w:r>
        <w:rPr>
          <w:rFonts w:ascii="Liberation Serif" w:hAnsi="Liberation Serif"/>
          <w:color w:val="000000"/>
          <w:sz w:val="22"/>
          <w:szCs w:val="22"/>
          <w:lang w:val="uk-UA"/>
        </w:rPr>
        <w:t>дносно цього об’єкта договори страхування.</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Здійснити всі необхідні</w:t>
      </w:r>
      <w:r>
        <w:rPr>
          <w:rFonts w:ascii="Liberation Serif" w:hAnsi="Liberation Serif"/>
          <w:color w:val="000000"/>
          <w:sz w:val="22"/>
          <w:szCs w:val="22"/>
          <w:lang w:val="uk-UA"/>
        </w:rPr>
        <w:t>, можливі і доречні дії, спрямовані на зменшення наслідків страхового випадку.</w:t>
      </w:r>
    </w:p>
    <w:p w:rsidR="001E2A00" w:rsidRDefault="00966748">
      <w:pPr>
        <w:numPr>
          <w:ilvl w:val="2"/>
          <w:numId w:val="5"/>
        </w:numPr>
        <w:ind w:firstLine="454"/>
        <w:jc w:val="both"/>
        <w:rPr>
          <w:rFonts w:ascii="Liberation Serif" w:hAnsi="Liberation Serif"/>
          <w:color w:val="000000"/>
          <w:sz w:val="22"/>
          <w:szCs w:val="22"/>
          <w:lang w:val="uk-UA"/>
        </w:rPr>
      </w:pPr>
      <w:r>
        <w:rPr>
          <w:rFonts w:ascii="Liberation Serif" w:hAnsi="Liberation Serif"/>
          <w:color w:val="000000"/>
          <w:sz w:val="22"/>
          <w:szCs w:val="22"/>
          <w:lang w:val="uk-UA"/>
        </w:rPr>
        <w:t xml:space="preserve">Якщо на ТЗ встановлене  </w:t>
      </w:r>
      <w:r>
        <w:rPr>
          <w:rFonts w:ascii="Liberation Serif" w:hAnsi="Liberation Serif"/>
          <w:color w:val="000000"/>
          <w:sz w:val="22"/>
          <w:szCs w:val="22"/>
          <w:lang w:val="uk-UA"/>
        </w:rPr>
        <w:t>додаткове обладнання для превентивних заходів, направлених на зменшення настання страхових випадків по ризикам: Незаконне заволодіння транспортним засобо</w:t>
      </w:r>
      <w:r>
        <w:rPr>
          <w:rFonts w:ascii="Liberation Serif" w:hAnsi="Liberation Serif"/>
          <w:color w:val="000000"/>
          <w:sz w:val="22"/>
          <w:szCs w:val="22"/>
          <w:lang w:val="uk-UA"/>
        </w:rPr>
        <w:t>м (НЗТЗ) та Протиправні дії третіх осіб (ПДТО), тобто встановлена системи супутникового контролю за ТЗ та безпеки (</w:t>
      </w:r>
      <w:r>
        <w:rPr>
          <w:rFonts w:ascii="Liberation Serif" w:hAnsi="Liberation Serif"/>
          <w:color w:val="000000"/>
          <w:sz w:val="22"/>
          <w:szCs w:val="22"/>
          <w:lang w:val="uk-UA"/>
        </w:rPr>
        <w:t>BENISH GUARD) або інша модифікація, самовільно не вимикати її і не допускати примусового вимкнення її за не виконання своїх обов'язків по спл</w:t>
      </w:r>
      <w:r>
        <w:rPr>
          <w:rFonts w:ascii="Liberation Serif" w:hAnsi="Liberation Serif"/>
          <w:color w:val="000000"/>
          <w:sz w:val="22"/>
          <w:szCs w:val="22"/>
          <w:lang w:val="uk-UA"/>
        </w:rPr>
        <w:t xml:space="preserve">аті абонентських платежів.  </w:t>
      </w:r>
    </w:p>
    <w:p w:rsidR="001E2A00" w:rsidRDefault="00966748">
      <w:pPr>
        <w:numPr>
          <w:ilvl w:val="2"/>
          <w:numId w:val="5"/>
        </w:numPr>
        <w:ind w:firstLine="397"/>
        <w:jc w:val="both"/>
        <w:rPr>
          <w:rFonts w:ascii="Liberation Serif" w:hAnsi="Liberation Serif"/>
          <w:color w:val="000000"/>
          <w:sz w:val="22"/>
          <w:szCs w:val="22"/>
        </w:rPr>
      </w:pPr>
      <w:r>
        <w:rPr>
          <w:rFonts w:ascii="Liberation Serif" w:hAnsi="Liberation Serif"/>
          <w:color w:val="000000"/>
          <w:sz w:val="22"/>
          <w:szCs w:val="22"/>
          <w:lang w:val="uk-UA"/>
        </w:rPr>
        <w:t xml:space="preserve">При настанні страхової події діяти відповідно до умов розділу </w:t>
      </w:r>
      <w:r>
        <w:rPr>
          <w:rFonts w:ascii="Liberation Serif" w:hAnsi="Liberation Serif"/>
          <w:color w:val="000000"/>
          <w:sz w:val="22"/>
          <w:szCs w:val="22"/>
          <w:lang w:val="uk-UA"/>
        </w:rPr>
        <w:fldChar w:fldCharType="begin"/>
      </w:r>
      <w:r>
        <w:rPr>
          <w:rFonts w:ascii="Liberation Serif" w:hAnsi="Liberation Serif"/>
          <w:color w:val="000000"/>
          <w:sz w:val="22"/>
          <w:szCs w:val="22"/>
          <w:lang w:val="uk-UA"/>
        </w:rPr>
        <w:instrText>REF __RefNumPara__30224099 \r \h</w:instrText>
      </w:r>
      <w:r>
        <w:rPr>
          <w:rFonts w:ascii="Liberation Serif" w:hAnsi="Liberation Serif"/>
          <w:color w:val="000000"/>
          <w:sz w:val="22"/>
          <w:szCs w:val="22"/>
          <w:lang w:val="uk-UA"/>
        </w:rPr>
      </w:r>
      <w:r>
        <w:rPr>
          <w:rFonts w:ascii="Liberation Serif" w:hAnsi="Liberation Serif"/>
          <w:color w:val="000000"/>
          <w:sz w:val="22"/>
          <w:szCs w:val="22"/>
          <w:lang w:val="uk-UA"/>
        </w:rPr>
        <w:fldChar w:fldCharType="separate"/>
      </w:r>
      <w:r>
        <w:rPr>
          <w:rFonts w:ascii="Liberation Serif" w:hAnsi="Liberation Serif"/>
          <w:color w:val="000000"/>
          <w:sz w:val="22"/>
          <w:szCs w:val="22"/>
          <w:lang w:val="uk-UA"/>
        </w:rPr>
        <w:t>12</w:t>
      </w:r>
      <w:r>
        <w:rPr>
          <w:rFonts w:ascii="Liberation Serif" w:hAnsi="Liberation Serif"/>
          <w:color w:val="000000"/>
          <w:sz w:val="22"/>
          <w:szCs w:val="22"/>
          <w:lang w:val="uk-UA"/>
        </w:rPr>
        <w:fldChar w:fldCharType="end"/>
      </w:r>
      <w:r>
        <w:rPr>
          <w:rFonts w:ascii="Liberation Serif" w:hAnsi="Liberation Serif"/>
          <w:color w:val="000000"/>
          <w:sz w:val="22"/>
          <w:szCs w:val="22"/>
          <w:lang w:val="uk-UA"/>
        </w:rPr>
        <w:t xml:space="preserve"> цього Договору страхування.</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 xml:space="preserve">Виконувати інструкції </w:t>
      </w:r>
      <w:r>
        <w:rPr>
          <w:rFonts w:ascii="Liberation Serif" w:hAnsi="Liberation Serif"/>
          <w:color w:val="000000"/>
          <w:sz w:val="22"/>
          <w:szCs w:val="22"/>
          <w:lang w:val="uk-UA"/>
        </w:rPr>
        <w:t>Страховика, спеціалізованої служби, зазначеної в цьому Договорі страхування, або їх уповноважених представників та надавати повну і достовірну інформацію щодо обставин настання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Надати можливість уповноваженим представникам або працівник</w:t>
      </w:r>
      <w:r>
        <w:rPr>
          <w:rFonts w:ascii="Liberation Serif" w:hAnsi="Liberation Serif"/>
          <w:sz w:val="22"/>
          <w:szCs w:val="22"/>
          <w:lang w:val="uk-UA"/>
        </w:rPr>
        <w:t>ам Страховика та інших компетентних органів провести огляд і експертизу ТЗ для визначення обставин і наслідків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 протязі одного календарного року, з моменту настання страхової події, надати Страховику всі документи передбачені п.</w:t>
      </w:r>
      <w:r>
        <w:rPr>
          <w:rFonts w:ascii="Liberation Serif" w:hAnsi="Liberation Serif"/>
          <w:sz w:val="22"/>
          <w:szCs w:val="22"/>
          <w:lang w:val="uk-UA"/>
        </w:rPr>
        <w:fldChar w:fldCharType="begin"/>
      </w:r>
      <w:r>
        <w:rPr>
          <w:rFonts w:ascii="Liberation Serif" w:hAnsi="Liberation Serif"/>
          <w:sz w:val="22"/>
          <w:szCs w:val="22"/>
          <w:lang w:val="uk-UA"/>
        </w:rPr>
        <w:instrText>REF __</w:instrText>
      </w:r>
      <w:r>
        <w:rPr>
          <w:rFonts w:ascii="Liberation Serif" w:hAnsi="Liberation Serif"/>
          <w:sz w:val="22"/>
          <w:szCs w:val="22"/>
          <w:lang w:val="uk-UA"/>
        </w:rPr>
        <w:instrText>RefNumPara__30181985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13</w:t>
      </w:r>
      <w:r>
        <w:rPr>
          <w:rFonts w:ascii="Liberation Serif" w:hAnsi="Liberation Serif"/>
          <w:sz w:val="22"/>
          <w:szCs w:val="22"/>
          <w:lang w:val="uk-UA"/>
        </w:rPr>
        <w:fldChar w:fldCharType="end"/>
      </w:r>
      <w:r>
        <w:rPr>
          <w:rFonts w:ascii="Liberation Serif" w:hAnsi="Liberation Serif"/>
          <w:sz w:val="22"/>
          <w:szCs w:val="22"/>
          <w:lang w:val="uk-UA"/>
        </w:rPr>
        <w:t xml:space="preserve"> цього Договору страхування, що стосуються страхового випадку та його наслідків.</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Передати у власність Страховика ТЗ, його складові частини, деталі та о</w:t>
      </w:r>
      <w:r>
        <w:rPr>
          <w:rFonts w:ascii="Liberation Serif" w:hAnsi="Liberation Serif"/>
          <w:sz w:val="22"/>
          <w:szCs w:val="22"/>
          <w:lang w:val="uk-UA"/>
        </w:rPr>
        <w:t>бладнання відносно яких страхове відшкодування виплачене в повному обсязі відповідно їхньої вартості.</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lastRenderedPageBreak/>
        <w:t xml:space="preserve">Повернути Страховику страхове відшкодування, у випадку, якщо Страховиком одержані докази, що обставини виникнення страхового випадку підпадають під умови </w:t>
      </w:r>
      <w:r>
        <w:rPr>
          <w:rFonts w:ascii="Liberation Serif" w:hAnsi="Liberation Serif"/>
          <w:sz w:val="22"/>
          <w:szCs w:val="22"/>
          <w:lang w:val="uk-UA"/>
        </w:rPr>
        <w:t xml:space="preserve">розділу </w:t>
      </w:r>
      <w:r>
        <w:rPr>
          <w:rFonts w:ascii="Liberation Serif" w:hAnsi="Liberation Serif"/>
          <w:sz w:val="22"/>
          <w:szCs w:val="22"/>
          <w:lang w:val="uk-UA"/>
        </w:rPr>
        <w:fldChar w:fldCharType="begin"/>
      </w:r>
      <w:r>
        <w:rPr>
          <w:rFonts w:ascii="Liberation Serif" w:hAnsi="Liberation Serif"/>
          <w:sz w:val="22"/>
          <w:szCs w:val="22"/>
          <w:lang w:val="uk-UA"/>
        </w:rPr>
        <w:instrText>REF __RefNumPara__30226377 \r \h</w:instrText>
      </w:r>
      <w:r>
        <w:rPr>
          <w:rFonts w:ascii="Liberation Serif" w:hAnsi="Liberation Serif"/>
          <w:sz w:val="22"/>
          <w:szCs w:val="22"/>
          <w:lang w:val="uk-UA"/>
        </w:rPr>
      </w:r>
      <w:r>
        <w:rPr>
          <w:rFonts w:ascii="Liberation Serif" w:hAnsi="Liberation Serif"/>
          <w:sz w:val="22"/>
          <w:szCs w:val="22"/>
          <w:lang w:val="uk-UA"/>
        </w:rPr>
        <w:fldChar w:fldCharType="separate"/>
      </w:r>
      <w:r>
        <w:rPr>
          <w:rFonts w:ascii="Liberation Serif" w:hAnsi="Liberation Serif"/>
          <w:sz w:val="22"/>
          <w:szCs w:val="22"/>
          <w:lang w:val="uk-UA"/>
        </w:rPr>
        <w:t>8</w:t>
      </w:r>
      <w:r>
        <w:rPr>
          <w:rFonts w:ascii="Liberation Serif" w:hAnsi="Liberation Serif"/>
          <w:sz w:val="22"/>
          <w:szCs w:val="22"/>
          <w:lang w:val="uk-UA"/>
        </w:rPr>
        <w:fldChar w:fldCharType="end"/>
      </w:r>
      <w:r>
        <w:rPr>
          <w:rFonts w:ascii="Liberation Serif" w:hAnsi="Liberation Serif"/>
          <w:sz w:val="22"/>
          <w:szCs w:val="22"/>
          <w:lang w:val="uk-UA"/>
        </w:rPr>
        <w:t xml:space="preserve">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Забезпечити Страховику право вимоги (регресу) до особи, винної за заподіяний збиток в результаті настання стра</w:t>
      </w:r>
      <w:r>
        <w:rPr>
          <w:rFonts w:ascii="Liberation Serif" w:hAnsi="Liberation Serif"/>
          <w:sz w:val="22"/>
          <w:szCs w:val="22"/>
          <w:lang w:val="uk-UA"/>
        </w:rPr>
        <w:t>хового випадку (надати інформацію та передати документи про фактичне місце проживання, місце роботи винної особи, документи, що підтверджують її вину).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Передати Страховику право вимоги (регресу) до третьої особи, відповідальної за нанесений збиток у розмір</w:t>
      </w:r>
      <w:r>
        <w:rPr>
          <w:rFonts w:ascii="Liberation Serif" w:hAnsi="Liberation Serif"/>
          <w:sz w:val="22"/>
          <w:szCs w:val="22"/>
          <w:lang w:val="uk-UA"/>
        </w:rPr>
        <w:t>і виплаченої суми страхового відшкодування за цим Договором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 вимогою Страховика надати йому повноваження для захисту прав Страхувальника у будь-яких органах.</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Надати Страховику, за його вимогою, інформацію та документи у відповідності до діюч</w:t>
      </w:r>
      <w:r>
        <w:rPr>
          <w:rFonts w:ascii="Liberation Serif" w:hAnsi="Liberation Serif"/>
          <w:sz w:val="22"/>
          <w:szCs w:val="22"/>
          <w:lang w:val="uk-UA"/>
        </w:rPr>
        <w:t xml:space="preserve">ого законодавства України з питань запобігання легалізації доходів, одержаних злочинним шляхом, та фінансування тероризму і закону України “про запобігання та протидію легалізації (відмиванню) доходів, одержаних злочинним шляхом” та розроблених внутрішніх </w:t>
      </w:r>
      <w:r>
        <w:rPr>
          <w:rFonts w:ascii="Liberation Serif" w:hAnsi="Liberation Serif"/>
          <w:sz w:val="22"/>
          <w:szCs w:val="22"/>
          <w:lang w:val="uk-UA"/>
        </w:rPr>
        <w:t>нормативних документів Страховика щодо фінансового моніторингу на Страхувальника/</w:t>
      </w:r>
      <w:proofErr w:type="spellStart"/>
      <w:r>
        <w:rPr>
          <w:rFonts w:ascii="Liberation Serif" w:hAnsi="Liberation Serif"/>
          <w:sz w:val="22"/>
          <w:szCs w:val="22"/>
          <w:lang w:val="uk-UA"/>
        </w:rPr>
        <w:t>Вигодонабувача</w:t>
      </w:r>
      <w:proofErr w:type="spellEnd"/>
      <w:r>
        <w:rPr>
          <w:rFonts w:ascii="Liberation Serif" w:hAnsi="Liberation Serif"/>
          <w:sz w:val="22"/>
          <w:szCs w:val="22"/>
          <w:lang w:val="uk-UA"/>
        </w:rPr>
        <w:t>/будь-яких інших осіб, які можуть отримати страхове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Ознайомити </w:t>
      </w:r>
      <w:proofErr w:type="spellStart"/>
      <w:r>
        <w:rPr>
          <w:rFonts w:ascii="Liberation Serif" w:hAnsi="Liberation Serif"/>
          <w:sz w:val="22"/>
          <w:szCs w:val="22"/>
          <w:lang w:val="uk-UA"/>
        </w:rPr>
        <w:t>Вигодонабувача</w:t>
      </w:r>
      <w:proofErr w:type="spellEnd"/>
      <w:r>
        <w:rPr>
          <w:rFonts w:ascii="Liberation Serif" w:hAnsi="Liberation Serif"/>
          <w:sz w:val="22"/>
          <w:szCs w:val="22"/>
          <w:lang w:val="uk-UA"/>
        </w:rPr>
        <w:t xml:space="preserve"> з правами та обов’язками Страхувальника, об’явленими цим Договором </w:t>
      </w:r>
      <w:r>
        <w:rPr>
          <w:rFonts w:ascii="Liberation Serif" w:hAnsi="Liberation Serif"/>
          <w:sz w:val="22"/>
          <w:szCs w:val="22"/>
          <w:lang w:val="uk-UA"/>
        </w:rPr>
        <w:t>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Страхувальник зобов’язаний надати Стр</w:t>
      </w:r>
      <w:r>
        <w:rPr>
          <w:rFonts w:ascii="Liberation Serif" w:hAnsi="Liberation Serif"/>
          <w:color w:val="000000"/>
          <w:sz w:val="22"/>
          <w:szCs w:val="22"/>
          <w:lang w:val="uk-UA"/>
        </w:rPr>
        <w:t xml:space="preserve">аховику копію постанови чи </w:t>
      </w:r>
      <w:proofErr w:type="spellStart"/>
      <w:r>
        <w:rPr>
          <w:rFonts w:ascii="Liberation Serif" w:hAnsi="Liberation Serif"/>
          <w:color w:val="000000"/>
          <w:sz w:val="22"/>
          <w:szCs w:val="22"/>
          <w:lang w:val="uk-UA"/>
        </w:rPr>
        <w:t>вироку</w:t>
      </w:r>
      <w:proofErr w:type="spellEnd"/>
      <w:r>
        <w:rPr>
          <w:rFonts w:ascii="Liberation Serif" w:hAnsi="Liberation Serif"/>
          <w:color w:val="000000"/>
          <w:sz w:val="22"/>
          <w:szCs w:val="22"/>
          <w:lang w:val="uk-UA"/>
        </w:rPr>
        <w:t xml:space="preserve"> суду про притягнення іншого учасника пригоди (винного у настанні страхового випадку та нанесенні збитків) до адміністративної чи кримінальної відповідальності.</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Самостійно в</w:t>
      </w:r>
      <w:r>
        <w:rPr>
          <w:rFonts w:ascii="Liberation Serif" w:hAnsi="Liberation Serif"/>
          <w:color w:val="000000"/>
          <w:sz w:val="22"/>
          <w:szCs w:val="22"/>
          <w:lang w:val="uk-UA"/>
        </w:rPr>
        <w:t>ідслідковувати відповідність страхової суми до дійсної (реальної) вартості  ТЗ.</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У</w:t>
      </w:r>
      <w:r>
        <w:rPr>
          <w:rFonts w:ascii="Liberation Serif" w:hAnsi="Liberation Serif"/>
          <w:color w:val="000000"/>
          <w:sz w:val="22"/>
          <w:szCs w:val="22"/>
          <w:lang w:val="uk-UA"/>
        </w:rPr>
        <w:t xml:space="preserve"> разі настання суттєвих змін в його діяльності, в іншій інформації, що надавалася Страхувальником Страховику для укладення цього Договору страхування, а також у разі закінченн</w:t>
      </w:r>
      <w:r>
        <w:rPr>
          <w:rFonts w:ascii="Liberation Serif" w:hAnsi="Liberation Serif"/>
          <w:color w:val="000000"/>
          <w:sz w:val="22"/>
          <w:szCs w:val="22"/>
          <w:lang w:val="uk-UA"/>
        </w:rPr>
        <w:t>я строку дії документів, на підставі яких укладався цей Договір страхування, протягом 10 (десяти) робочих днів з дня настання вказаних подій письмово повідомити Страховика, і на вимогу Страховика надати відповідні документи.</w:t>
      </w:r>
    </w:p>
    <w:p w:rsidR="001E2A00" w:rsidRDefault="00966748">
      <w:pPr>
        <w:numPr>
          <w:ilvl w:val="1"/>
          <w:numId w:val="5"/>
        </w:numPr>
        <w:ind w:firstLine="397"/>
        <w:jc w:val="both"/>
        <w:rPr>
          <w:rFonts w:ascii="Liberation Serif" w:hAnsi="Liberation Serif"/>
          <w:b/>
          <w:bCs/>
          <w:color w:val="000000"/>
          <w:sz w:val="22"/>
          <w:szCs w:val="22"/>
          <w:lang w:val="uk-UA"/>
        </w:rPr>
      </w:pPr>
      <w:r>
        <w:rPr>
          <w:rFonts w:ascii="Liberation Serif" w:hAnsi="Liberation Serif"/>
          <w:b/>
          <w:bCs/>
          <w:color w:val="000000"/>
          <w:sz w:val="22"/>
          <w:szCs w:val="22"/>
          <w:lang w:val="uk-UA"/>
        </w:rPr>
        <w:t>Страховик має право:</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Перевіряти</w:t>
      </w:r>
      <w:r>
        <w:rPr>
          <w:rFonts w:ascii="Liberation Serif" w:hAnsi="Liberation Serif"/>
          <w:color w:val="000000"/>
          <w:sz w:val="22"/>
          <w:szCs w:val="22"/>
          <w:lang w:val="uk-UA"/>
        </w:rPr>
        <w:t xml:space="preserve"> достовірність наданої Страхувальником інформації про об’єкт страхування.</w:t>
      </w:r>
    </w:p>
    <w:p w:rsidR="001E2A00" w:rsidRDefault="00966748">
      <w:pPr>
        <w:numPr>
          <w:ilvl w:val="2"/>
          <w:numId w:val="5"/>
        </w:numPr>
        <w:ind w:firstLine="397"/>
        <w:jc w:val="both"/>
        <w:rPr>
          <w:rFonts w:ascii="Liberation Serif" w:hAnsi="Liberation Serif"/>
          <w:color w:val="000000"/>
          <w:sz w:val="22"/>
          <w:szCs w:val="22"/>
          <w:lang w:val="uk-UA"/>
        </w:rPr>
      </w:pPr>
      <w:r>
        <w:rPr>
          <w:rFonts w:ascii="Liberation Serif" w:hAnsi="Liberation Serif"/>
          <w:color w:val="000000"/>
          <w:sz w:val="22"/>
          <w:szCs w:val="22"/>
          <w:lang w:val="uk-UA"/>
        </w:rPr>
        <w:t>Ініціювати внесення змін в цей Договір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color w:val="000000"/>
          <w:sz w:val="22"/>
          <w:szCs w:val="22"/>
          <w:lang w:val="uk-UA"/>
        </w:rPr>
        <w:t>На дострокове припинення (розірвання) дії ц</w:t>
      </w:r>
      <w:r>
        <w:rPr>
          <w:rFonts w:ascii="Liberation Serif" w:hAnsi="Liberation Serif"/>
          <w:sz w:val="22"/>
          <w:szCs w:val="22"/>
          <w:lang w:val="uk-UA"/>
        </w:rPr>
        <w:t>ього Договору страхування, відповідно до чинного законодавства України і цього Договору</w:t>
      </w:r>
      <w:r>
        <w:rPr>
          <w:rFonts w:ascii="Liberation Serif" w:hAnsi="Liberation Serif"/>
          <w:sz w:val="22"/>
          <w:szCs w:val="22"/>
          <w:lang w:val="uk-UA"/>
        </w:rPr>
        <w:t xml:space="preserve">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Відмовити у виплаті с</w:t>
      </w:r>
      <w:r>
        <w:rPr>
          <w:rFonts w:ascii="Liberation Serif" w:hAnsi="Liberation Serif"/>
          <w:sz w:val="22"/>
          <w:szCs w:val="22"/>
          <w:lang w:val="uk-UA"/>
        </w:rPr>
        <w:t>трахового відшкодування або зменшити його розмір в обумовленому цим Договором страхування розмірі, якщо Страхувальник не виконав умови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Вимагати від Страхувальника документи стосовно виконання </w:t>
      </w:r>
      <w:r>
        <w:rPr>
          <w:rFonts w:ascii="Liberation Serif" w:hAnsi="Liberation Serif"/>
          <w:sz w:val="22"/>
          <w:szCs w:val="22"/>
          <w:lang w:val="uk-UA"/>
        </w:rPr>
        <w:t>умов цього Договору страхування, а також перевіряти повідомлену Страхувальником інформацію.</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Вимоги (регресу) до осіб відповідальних за заподіяний збиток.</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Самостійно з’ясовувати причини, обставини та наслідки настання страхового випадку, надавати запити в в</w:t>
      </w:r>
      <w:r>
        <w:rPr>
          <w:rFonts w:ascii="Liberation Serif" w:hAnsi="Liberation Serif"/>
          <w:sz w:val="22"/>
          <w:szCs w:val="22"/>
          <w:lang w:val="uk-UA"/>
        </w:rPr>
        <w:t>ідповідні органи, які можуть володіти інформацією про причини, обставини та наслідки настання страхового випадку.</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Одержати право власності на ТЗ, складові частини, деталі, обладнання, щодо заміни яких виплачене страхове відшкодування в повному обсязі відпо</w:t>
      </w:r>
      <w:r>
        <w:rPr>
          <w:rFonts w:ascii="Liberation Serif" w:hAnsi="Liberation Serif"/>
          <w:sz w:val="22"/>
          <w:szCs w:val="22"/>
          <w:lang w:val="uk-UA"/>
        </w:rPr>
        <w:t>відно їхньої вартості, якщо інше не передбачене цим Договором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Вимагати надання для огляду ТЗ при укладанні цього Договору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Отримати від Страхувальника/</w:t>
      </w:r>
      <w:proofErr w:type="spellStart"/>
      <w:r>
        <w:rPr>
          <w:rFonts w:ascii="Liberation Serif" w:hAnsi="Liberation Serif"/>
          <w:sz w:val="22"/>
          <w:szCs w:val="22"/>
          <w:lang w:val="uk-UA"/>
        </w:rPr>
        <w:t>Вигодонабувача</w:t>
      </w:r>
      <w:proofErr w:type="spellEnd"/>
      <w:r>
        <w:rPr>
          <w:rFonts w:ascii="Liberation Serif" w:hAnsi="Liberation Serif"/>
          <w:sz w:val="22"/>
          <w:szCs w:val="22"/>
          <w:lang w:val="uk-UA"/>
        </w:rPr>
        <w:t xml:space="preserve">/будь-якої іншої особи, яка може отримати страхове відшкодування, </w:t>
      </w:r>
      <w:r>
        <w:rPr>
          <w:rFonts w:ascii="Liberation Serif" w:hAnsi="Liberation Serif"/>
          <w:sz w:val="22"/>
          <w:szCs w:val="22"/>
          <w:lang w:val="uk-UA"/>
        </w:rPr>
        <w:t>за вимогою Страховика, інформацію та документи у відповідності до діючого законодавства України з питань запобігання легалізації доходів, одержаних злочинним шляхом, та фінансування тероризму і Закону України “Про запобігання та протидію легалізації (відми</w:t>
      </w:r>
      <w:r>
        <w:rPr>
          <w:rFonts w:ascii="Liberation Serif" w:hAnsi="Liberation Serif"/>
          <w:sz w:val="22"/>
          <w:szCs w:val="22"/>
          <w:lang w:val="uk-UA"/>
        </w:rPr>
        <w:t>ванню) доходів, одержаних злочинним шляхом” та розроблених внутрішніх нормативних документів Страховика щодо фінансового моніторингу.</w:t>
      </w:r>
    </w:p>
    <w:p w:rsidR="001E2A00" w:rsidRDefault="00966748">
      <w:pPr>
        <w:numPr>
          <w:ilvl w:val="2"/>
          <w:numId w:val="5"/>
        </w:numPr>
        <w:ind w:firstLine="397"/>
        <w:jc w:val="both"/>
        <w:rPr>
          <w:rFonts w:ascii="Liberation Serif" w:hAnsi="Liberation Serif"/>
          <w:sz w:val="22"/>
          <w:szCs w:val="22"/>
          <w:lang w:val="uk-UA"/>
        </w:rPr>
      </w:pPr>
      <w:bookmarkStart w:id="62" w:name="__RefNumPara__30225319"/>
      <w:bookmarkStart w:id="63" w:name="_Ref208374455"/>
      <w:bookmarkEnd w:id="62"/>
      <w:r>
        <w:rPr>
          <w:rFonts w:ascii="Liberation Serif" w:hAnsi="Liberation Serif"/>
          <w:sz w:val="22"/>
          <w:szCs w:val="22"/>
          <w:lang w:val="uk-UA"/>
        </w:rPr>
        <w:t xml:space="preserve">У разі виявлення бажання Страхувальника </w:t>
      </w:r>
      <w:proofErr w:type="spellStart"/>
      <w:r>
        <w:rPr>
          <w:rFonts w:ascii="Liberation Serif" w:hAnsi="Liberation Serif"/>
          <w:sz w:val="22"/>
          <w:szCs w:val="22"/>
          <w:lang w:val="uk-UA"/>
        </w:rPr>
        <w:t>дострахувати</w:t>
      </w:r>
      <w:proofErr w:type="spellEnd"/>
      <w:r>
        <w:rPr>
          <w:rFonts w:ascii="Liberation Serif" w:hAnsi="Liberation Serif"/>
          <w:sz w:val="22"/>
          <w:szCs w:val="22"/>
          <w:lang w:val="uk-UA"/>
        </w:rPr>
        <w:t xml:space="preserve"> ТЗ на суму отриманого страхового відшкодування після страхового випад</w:t>
      </w:r>
      <w:r>
        <w:rPr>
          <w:rFonts w:ascii="Liberation Serif" w:hAnsi="Liberation Serif"/>
          <w:sz w:val="22"/>
          <w:szCs w:val="22"/>
          <w:lang w:val="uk-UA"/>
        </w:rPr>
        <w:t xml:space="preserve">ку, Страховик має право </w:t>
      </w:r>
      <w:proofErr w:type="spellStart"/>
      <w:r>
        <w:rPr>
          <w:rFonts w:ascii="Liberation Serif" w:hAnsi="Liberation Serif"/>
          <w:sz w:val="22"/>
          <w:szCs w:val="22"/>
          <w:lang w:val="uk-UA"/>
        </w:rPr>
        <w:t>дострахувати</w:t>
      </w:r>
      <w:proofErr w:type="spellEnd"/>
      <w:r>
        <w:rPr>
          <w:rFonts w:ascii="Liberation Serif" w:hAnsi="Liberation Serif"/>
          <w:sz w:val="22"/>
          <w:szCs w:val="22"/>
          <w:lang w:val="uk-UA"/>
        </w:rPr>
        <w:t xml:space="preserve"> предмет (об’єкт) страхування на суму виплаченого страхового відшкодування по тарифу зазначеному в цьому Договорі страхування з коефіцієнтом 1,25.</w:t>
      </w:r>
      <w:bookmarkEnd w:id="63"/>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Страховик зобов’язаний:</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Ознайомити Страхувальника з умовами та Правилами </w:t>
      </w:r>
      <w:r>
        <w:rPr>
          <w:rFonts w:ascii="Liberation Serif" w:hAnsi="Liberation Serif"/>
          <w:sz w:val="22"/>
          <w:szCs w:val="22"/>
          <w:lang w:val="uk-UA"/>
        </w:rPr>
        <w:t>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Протягом двох робочих днів, як тільки Страховику стане відомо про настання страхового випадку, вжити заходів щодо оформлення всіх необхідних документів для своєчасного здійснення страхового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При настанні страхового випадку здійсн</w:t>
      </w:r>
      <w:r>
        <w:rPr>
          <w:rFonts w:ascii="Liberation Serif" w:hAnsi="Liberation Serif"/>
          <w:sz w:val="22"/>
          <w:szCs w:val="22"/>
          <w:lang w:val="uk-UA"/>
        </w:rPr>
        <w:t>ити виплату страхового відшкодування у передбачений цим Договором страхування термін, але не більше 30 (тридцяти) календарних днів, з моменту прийняття рішення про виплату страхового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Відшкодувати Страхувальнику витрати, понесені ним при наст</w:t>
      </w:r>
      <w:r>
        <w:rPr>
          <w:rFonts w:ascii="Liberation Serif" w:hAnsi="Liberation Serif"/>
          <w:sz w:val="22"/>
          <w:szCs w:val="22"/>
          <w:lang w:val="uk-UA"/>
        </w:rPr>
        <w:t>анні страхового випадку щодо запобігання або зменшення збитків, якщо це передбачено цим Договором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lastRenderedPageBreak/>
        <w:t xml:space="preserve">За заявою Страхувальника, у разі здійснення ним заходів, що зменшили страховий ризик, або збільшили вартість ТЗ </w:t>
      </w:r>
      <w:proofErr w:type="spellStart"/>
      <w:r>
        <w:rPr>
          <w:rFonts w:ascii="Liberation Serif" w:hAnsi="Liberation Serif"/>
          <w:sz w:val="22"/>
          <w:szCs w:val="22"/>
          <w:lang w:val="uk-UA"/>
        </w:rPr>
        <w:t>переукласти</w:t>
      </w:r>
      <w:proofErr w:type="spellEnd"/>
      <w:r>
        <w:rPr>
          <w:rFonts w:ascii="Liberation Serif" w:hAnsi="Liberation Serif"/>
          <w:sz w:val="22"/>
          <w:szCs w:val="22"/>
          <w:lang w:val="uk-UA"/>
        </w:rPr>
        <w:t xml:space="preserve"> з ним цей Договір стр</w:t>
      </w:r>
      <w:r>
        <w:rPr>
          <w:rFonts w:ascii="Liberation Serif" w:hAnsi="Liberation Serif"/>
          <w:sz w:val="22"/>
          <w:szCs w:val="22"/>
          <w:lang w:val="uk-UA"/>
        </w:rPr>
        <w:t>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Тримати в таємниці відомості про Страхувальника і його майновий стан, за винятком випадків, передбачених законодавством України.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У випадку відмови у виплаті страхового відшкодування сповістити Страхувальника в письмовій формі з мотивованим обґрун</w:t>
      </w:r>
      <w:r>
        <w:rPr>
          <w:rFonts w:ascii="Liberation Serif" w:hAnsi="Liberation Serif"/>
          <w:sz w:val="22"/>
          <w:szCs w:val="22"/>
          <w:lang w:val="uk-UA"/>
        </w:rPr>
        <w:t>туванням причин відмови, в термін обумовлений цим Договором страхування, але не більше 90 днів з дня надання Страхувальником документів стосовно страхової події.</w:t>
      </w:r>
    </w:p>
    <w:p w:rsidR="001E2A00" w:rsidRDefault="00966748">
      <w:pPr>
        <w:numPr>
          <w:ilvl w:val="1"/>
          <w:numId w:val="5"/>
        </w:numPr>
        <w:ind w:firstLine="397"/>
        <w:jc w:val="both"/>
        <w:rPr>
          <w:rFonts w:ascii="Liberation Serif" w:hAnsi="Liberation Serif"/>
          <w:sz w:val="22"/>
          <w:szCs w:val="22"/>
        </w:rPr>
      </w:pPr>
      <w:proofErr w:type="spellStart"/>
      <w:r>
        <w:rPr>
          <w:rFonts w:ascii="Liberation Serif" w:hAnsi="Liberation Serif"/>
          <w:bCs/>
          <w:sz w:val="22"/>
          <w:szCs w:val="22"/>
          <w:lang w:val="uk-UA"/>
        </w:rPr>
        <w:t>Вигодонабувач</w:t>
      </w:r>
      <w:proofErr w:type="spellEnd"/>
      <w:r>
        <w:rPr>
          <w:rFonts w:ascii="Liberation Serif" w:hAnsi="Liberation Serif"/>
          <w:sz w:val="22"/>
          <w:szCs w:val="22"/>
          <w:lang w:val="uk-UA"/>
        </w:rPr>
        <w:t xml:space="preserve"> має всі права та обов’язки Страхувальника.</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bookmarkStart w:id="64" w:name="__RefNumPara__30224099"/>
      <w:bookmarkStart w:id="65" w:name="_Ref208374361"/>
      <w:bookmarkEnd w:id="64"/>
      <w:r>
        <w:rPr>
          <w:rFonts w:ascii="Liberation Serif" w:hAnsi="Liberation Serif"/>
          <w:b/>
          <w:sz w:val="22"/>
          <w:szCs w:val="22"/>
          <w:lang w:val="uk-UA"/>
        </w:rPr>
        <w:t>ДІЇ СТРАХУВАЛЬНИКА ПРИ НАСТАННІ СТРАХ</w:t>
      </w:r>
      <w:r>
        <w:rPr>
          <w:rFonts w:ascii="Liberation Serif" w:hAnsi="Liberation Serif"/>
          <w:b/>
          <w:sz w:val="22"/>
          <w:szCs w:val="22"/>
          <w:lang w:val="uk-UA"/>
        </w:rPr>
        <w:t>ОВОГО ВИПАДКУ</w:t>
      </w:r>
      <w:bookmarkEnd w:id="65"/>
    </w:p>
    <w:p w:rsidR="001E2A00" w:rsidRDefault="00966748">
      <w:pPr>
        <w:numPr>
          <w:ilvl w:val="1"/>
          <w:numId w:val="5"/>
        </w:numPr>
        <w:ind w:firstLine="397"/>
        <w:jc w:val="both"/>
        <w:rPr>
          <w:rFonts w:ascii="Liberation Serif" w:hAnsi="Liberation Serif"/>
          <w:b/>
          <w:bCs/>
          <w:sz w:val="22"/>
          <w:szCs w:val="22"/>
          <w:lang w:val="uk-UA"/>
        </w:rPr>
      </w:pPr>
      <w:r>
        <w:rPr>
          <w:rFonts w:ascii="Liberation Serif" w:hAnsi="Liberation Serif"/>
          <w:b/>
          <w:bCs/>
          <w:sz w:val="22"/>
          <w:szCs w:val="22"/>
          <w:lang w:val="uk-UA"/>
        </w:rPr>
        <w:t>При настанні страхової події Страхувальник зобов’язаний:</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Вжити заходів щодо запобігання та зменшення розміру збитків, завданих внаслідок настання страхової по</w:t>
      </w:r>
      <w:r>
        <w:rPr>
          <w:rFonts w:ascii="Liberation Serif" w:hAnsi="Liberation Serif"/>
          <w:sz w:val="22"/>
          <w:szCs w:val="22"/>
          <w:lang w:val="uk-UA"/>
        </w:rPr>
        <w:t>дії, зупинитися, увімкнути аварійну світлову сигналізацію та встановити знак аварійн</w:t>
      </w:r>
      <w:r>
        <w:rPr>
          <w:rFonts w:ascii="Liberation Serif" w:hAnsi="Liberation Serif"/>
          <w:sz w:val="22"/>
          <w:szCs w:val="22"/>
          <w:lang w:val="uk-UA"/>
        </w:rPr>
        <w:t>ої зупинки, відповідно до вимог Правил дорожнього руху.</w:t>
      </w:r>
    </w:p>
    <w:p w:rsidR="001E2A00" w:rsidRDefault="00966748">
      <w:pPr>
        <w:numPr>
          <w:ilvl w:val="2"/>
          <w:numId w:val="5"/>
        </w:numPr>
        <w:ind w:firstLine="454"/>
        <w:jc w:val="both"/>
        <w:rPr>
          <w:rFonts w:ascii="Liberation Serif" w:hAnsi="Liberation Serif"/>
          <w:sz w:val="22"/>
          <w:szCs w:val="22"/>
          <w:lang w:val="uk-UA"/>
        </w:rPr>
      </w:pPr>
      <w:r>
        <w:rPr>
          <w:rFonts w:ascii="Liberation Serif" w:hAnsi="Liberation Serif"/>
          <w:sz w:val="22"/>
          <w:szCs w:val="22"/>
          <w:lang w:val="uk-UA"/>
        </w:rPr>
        <w:t>Негайно викликати відповідні компетентні органи (ДПП, підрозділ національної поліції, ДСНС України</w:t>
      </w:r>
      <w:r>
        <w:rPr>
          <w:rFonts w:ascii="Liberation Serif" w:hAnsi="Liberation Serif"/>
          <w:sz w:val="22"/>
          <w:szCs w:val="22"/>
          <w:lang w:val="uk-UA"/>
        </w:rPr>
        <w:t xml:space="preserve"> або інші), висновки яких згідно діючого законодавства є належними та допустимими доказами для визначення події як страхового випадку.</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Дана умова не є обов’язковою у випадках попадання каміння/предметів під час руху ТЗ, що призвело до пошкодження лакофарбо</w:t>
      </w:r>
      <w:r>
        <w:rPr>
          <w:rFonts w:ascii="Liberation Serif" w:hAnsi="Liberation Serif"/>
          <w:sz w:val="22"/>
          <w:szCs w:val="22"/>
          <w:lang w:val="uk-UA"/>
        </w:rPr>
        <w:t xml:space="preserve">вого покриття або декоративних елементів кузова (не більше двох суміжних елементів), </w:t>
      </w:r>
      <w:r>
        <w:rPr>
          <w:rFonts w:ascii="Liberation Serif" w:hAnsi="Liberation Serif"/>
          <w:sz w:val="22"/>
          <w:szCs w:val="22"/>
          <w:lang w:val="uk-UA"/>
        </w:rPr>
        <w:t>б</w:t>
      </w:r>
      <w:r>
        <w:rPr>
          <w:rFonts w:ascii="Liberation Serif" w:hAnsi="Liberation Serif"/>
          <w:sz w:val="22"/>
          <w:szCs w:val="22"/>
          <w:lang w:val="uk-UA"/>
        </w:rPr>
        <w:t>иття скла, приладів зовнішнього освітлення, дзеркал.</w:t>
      </w:r>
    </w:p>
    <w:p w:rsidR="001E2A00" w:rsidRPr="002D6CB9" w:rsidRDefault="00966748">
      <w:pPr>
        <w:numPr>
          <w:ilvl w:val="3"/>
          <w:numId w:val="5"/>
        </w:numPr>
        <w:ind w:firstLine="397"/>
        <w:jc w:val="both"/>
        <w:rPr>
          <w:lang w:val="uk-UA"/>
        </w:rPr>
      </w:pPr>
      <w:r>
        <w:rPr>
          <w:rFonts w:ascii="Liberation Serif" w:hAnsi="Liberation Serif"/>
          <w:sz w:val="22"/>
          <w:szCs w:val="22"/>
          <w:lang w:val="uk-UA"/>
        </w:rPr>
        <w:t>У випадку, якщо виклик відповідних компетентних органів на місце страхової події з об</w:t>
      </w:r>
      <w:r>
        <w:rPr>
          <w:rStyle w:val="HTML"/>
          <w:rFonts w:ascii="Liberation Serif" w:eastAsia="Times New Roman" w:hAnsi="Liberation Serif" w:cs="Times New Roman"/>
          <w:sz w:val="22"/>
          <w:szCs w:val="22"/>
          <w:lang w:val="uk-UA"/>
        </w:rPr>
        <w:t>’</w:t>
      </w:r>
      <w:r>
        <w:rPr>
          <w:rFonts w:ascii="Liberation Serif" w:hAnsi="Liberation Serif"/>
          <w:sz w:val="22"/>
          <w:szCs w:val="22"/>
          <w:lang w:val="uk-UA"/>
        </w:rPr>
        <w:t xml:space="preserve">єктивних причин неможливий, </w:t>
      </w:r>
      <w:r>
        <w:rPr>
          <w:rFonts w:ascii="Liberation Serif" w:hAnsi="Liberation Serif"/>
          <w:sz w:val="22"/>
          <w:szCs w:val="22"/>
          <w:lang w:val="uk-UA"/>
        </w:rPr>
        <w:t>рішення про визнання події страховим випадком буде прийматися на підставі висновків Страховика.</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Протягом 48 годин (не враховуючи вихідних і святкових днів) з моменту, коли він дізнався про подію, повідомити про те, що сталося Страховика за телефоном або фа</w:t>
      </w:r>
      <w:r>
        <w:rPr>
          <w:rFonts w:ascii="Liberation Serif" w:hAnsi="Liberation Serif"/>
          <w:sz w:val="22"/>
          <w:szCs w:val="22"/>
          <w:lang w:val="uk-UA"/>
        </w:rPr>
        <w:t>ксом з обов’язковим підтвердженням цього у письмовій формі про</w:t>
      </w:r>
      <w:r>
        <w:rPr>
          <w:rFonts w:ascii="Liberation Serif" w:hAnsi="Liberation Serif"/>
          <w:sz w:val="22"/>
          <w:szCs w:val="22"/>
          <w:lang w:val="uk-UA"/>
        </w:rPr>
        <w:t>тягом наступних 24 годин.</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Зробити запит до Спеціалізованої служби/ Страховика щодо інструкцій, відносно того, які дії слід виконувати.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При здійсненні повідомлення до Спеціалізованої служби/ Стра</w:t>
      </w:r>
      <w:r>
        <w:rPr>
          <w:rFonts w:ascii="Liberation Serif" w:hAnsi="Liberation Serif"/>
          <w:sz w:val="22"/>
          <w:szCs w:val="22"/>
          <w:lang w:val="uk-UA"/>
        </w:rPr>
        <w:t>ховика (за телефоном, факсом, електронною поштою та ін.) Страхувальник повинен вказати:</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Номер цього Договору страхування/ страхового полісу.</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Обставини настання страхової події.</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Інформацію про пошкодження (зовнішні прояви), заподіяні ТЗ.</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Місце події і місце</w:t>
      </w:r>
      <w:r>
        <w:rPr>
          <w:rFonts w:ascii="Liberation Serif" w:hAnsi="Liberation Serif"/>
          <w:sz w:val="22"/>
          <w:szCs w:val="22"/>
          <w:lang w:val="uk-UA"/>
        </w:rPr>
        <w:t xml:space="preserve"> перебування ТЗ.</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Іншу інформацію щодо страхової події, необхідну для правильної оцінки ситуації.</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Надати Страховику чи Спеціалізованій службі ТЗ та обладнання для огляду, не проводячи робіт із змі</w:t>
      </w:r>
      <w:r>
        <w:rPr>
          <w:rFonts w:ascii="Liberation Serif" w:hAnsi="Liberation Serif"/>
          <w:sz w:val="22"/>
          <w:szCs w:val="22"/>
          <w:lang w:val="uk-UA"/>
        </w:rPr>
        <w:t xml:space="preserve">ни його стану, крім заходів, необхідних для транспортування, </w:t>
      </w:r>
      <w:r>
        <w:rPr>
          <w:rFonts w:ascii="Liberation Serif" w:hAnsi="Liberation Serif"/>
          <w:sz w:val="22"/>
          <w:szCs w:val="22"/>
          <w:lang w:val="uk-UA"/>
        </w:rPr>
        <w:t>рятування (у тому числі людей і тварин) чи запобігання надзвичайним ситуаціям.</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Вжити всіх заходів щодо забезпечення Страховику можливості реалізації права вимоги (регресу) до винної особи. Зокрема: надати Страховику інформацію про іншого учасника (П.І.П., </w:t>
      </w:r>
      <w:r>
        <w:rPr>
          <w:rFonts w:ascii="Liberation Serif" w:hAnsi="Liberation Serif"/>
          <w:sz w:val="22"/>
          <w:szCs w:val="22"/>
          <w:lang w:val="uk-UA"/>
        </w:rPr>
        <w:t>місце проживання), марку та державний номер транспортного засобу іншого учасника пригоди, номери договорів страхування, назву та адресу Страховика іншого учасника пригоди, якщо такі Договори існують. Неподання зазначеної інформації Страхувальником Страхови</w:t>
      </w:r>
      <w:r>
        <w:rPr>
          <w:rFonts w:ascii="Liberation Serif" w:hAnsi="Liberation Serif"/>
          <w:sz w:val="22"/>
          <w:szCs w:val="22"/>
          <w:lang w:val="uk-UA"/>
        </w:rPr>
        <w:t>ку дає підстави Страховику для відстрочення виплати страхового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 запит Страховика надати всі необхідні документи й інформацію щодо страхової події.</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 вимогою Страховика надати йому права на одержання записів, документації та іншої інформац</w:t>
      </w:r>
      <w:r>
        <w:rPr>
          <w:rFonts w:ascii="Liberation Serif" w:hAnsi="Liberation Serif"/>
          <w:sz w:val="22"/>
          <w:szCs w:val="22"/>
          <w:lang w:val="uk-UA"/>
        </w:rPr>
        <w:t>ії, пов’язаної із страховою подією.</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bookmarkStart w:id="66" w:name="__RefNumPara__30181985"/>
      <w:bookmarkEnd w:id="66"/>
      <w:r>
        <w:rPr>
          <w:rFonts w:ascii="Liberation Serif" w:hAnsi="Liberation Serif"/>
          <w:b/>
          <w:sz w:val="22"/>
          <w:szCs w:val="22"/>
          <w:lang w:val="uk-UA"/>
        </w:rPr>
        <w:t>ПЕРЕЛІК ДОКУМЕНТІВ, ЩО ПІДТВЕРДЖУЮТЬ ФАКТ НАСТАННЯ СТРАХО</w:t>
      </w:r>
      <w:r>
        <w:rPr>
          <w:rFonts w:ascii="Liberation Serif" w:hAnsi="Liberation Serif"/>
          <w:b/>
          <w:sz w:val="22"/>
          <w:szCs w:val="22"/>
          <w:lang w:val="uk-UA"/>
        </w:rPr>
        <w:t>ВОГО ВИПАДКУ</w:t>
      </w:r>
    </w:p>
    <w:p w:rsidR="001E2A00" w:rsidRDefault="00966748">
      <w:pPr>
        <w:numPr>
          <w:ilvl w:val="1"/>
          <w:numId w:val="5"/>
        </w:numPr>
        <w:ind w:firstLine="397"/>
        <w:jc w:val="both"/>
        <w:rPr>
          <w:rFonts w:ascii="Liberation Serif" w:hAnsi="Liberation Serif"/>
          <w:sz w:val="22"/>
          <w:szCs w:val="22"/>
          <w:lang w:val="uk-UA"/>
        </w:rPr>
      </w:pPr>
      <w:bookmarkStart w:id="67" w:name="__RefNumPara__30215327"/>
      <w:bookmarkStart w:id="68" w:name="_Ref208372391"/>
      <w:bookmarkEnd w:id="67"/>
      <w:r>
        <w:rPr>
          <w:rFonts w:ascii="Liberation Serif" w:hAnsi="Liberation Serif"/>
          <w:sz w:val="22"/>
          <w:szCs w:val="22"/>
          <w:lang w:val="uk-UA"/>
        </w:rPr>
        <w:t xml:space="preserve">При </w:t>
      </w:r>
      <w:proofErr w:type="spellStart"/>
      <w:r>
        <w:rPr>
          <w:rFonts w:ascii="Liberation Serif" w:hAnsi="Liberation Serif"/>
          <w:sz w:val="22"/>
          <w:szCs w:val="22"/>
          <w:lang w:val="uk-UA"/>
        </w:rPr>
        <w:t>вимозі</w:t>
      </w:r>
      <w:proofErr w:type="spellEnd"/>
      <w:r>
        <w:rPr>
          <w:rFonts w:ascii="Liberation Serif" w:hAnsi="Liberation Serif"/>
          <w:sz w:val="22"/>
          <w:szCs w:val="22"/>
          <w:lang w:val="uk-UA"/>
        </w:rPr>
        <w:t xml:space="preserve"> виплати страхового відшкодування, для доказу настання страхового випадку та визначення розміру збитків Страхувальником повинні бути надані </w:t>
      </w:r>
      <w:r>
        <w:rPr>
          <w:rFonts w:ascii="Liberation Serif" w:hAnsi="Liberation Serif"/>
          <w:sz w:val="22"/>
          <w:szCs w:val="22"/>
          <w:lang w:val="uk-UA"/>
        </w:rPr>
        <w:t>документи:</w:t>
      </w:r>
      <w:bookmarkEnd w:id="68"/>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Письмове повідомлення про настання страхової події.</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Цей Договір страхування.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Заява Страхувальника на виплату страхового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Акт обстеження, складений Страховиком та фотографії пошкодженого ТЗ.</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Документи, що підтверджують розмір збитку</w:t>
      </w:r>
      <w:r>
        <w:rPr>
          <w:rFonts w:ascii="Liberation Serif" w:hAnsi="Liberation Serif"/>
          <w:sz w:val="22"/>
          <w:szCs w:val="22"/>
          <w:lang w:val="uk-UA"/>
        </w:rPr>
        <w:t xml:space="preserve"> (Висновок Експерта або оригінали рахунків, калькуляцій та актів виконаних робіт СТО).</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Оригінал свідоцтва про реєстрацію ТЗ.</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Посвідчення водія та відповідного талона до нього.</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lastRenderedPageBreak/>
        <w:t>Повний комплект ключів від ТЗ.</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Документ, що засвідчує особу одержувача </w:t>
      </w:r>
      <w:r>
        <w:rPr>
          <w:rFonts w:ascii="Liberation Serif" w:hAnsi="Liberation Serif"/>
          <w:sz w:val="22"/>
          <w:szCs w:val="22"/>
          <w:lang w:val="uk-UA"/>
        </w:rPr>
        <w:t>страхового відшкодування.</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Для фізичних осіб, документи, що підтверджують опікунство, правонаступництво, право на спадщину, </w:t>
      </w:r>
      <w:r>
        <w:rPr>
          <w:rFonts w:ascii="Liberation Serif" w:hAnsi="Liberation Serif"/>
          <w:sz w:val="22"/>
          <w:szCs w:val="22"/>
          <w:lang w:val="uk-UA"/>
        </w:rPr>
        <w:t>смерті, утрати дієздатності Страху</w:t>
      </w:r>
      <w:r>
        <w:rPr>
          <w:rFonts w:ascii="Liberation Serif" w:hAnsi="Liberation Serif"/>
          <w:sz w:val="22"/>
          <w:szCs w:val="22"/>
          <w:lang w:val="uk-UA"/>
        </w:rPr>
        <w:t>вальника, для юридичних осіб, документи, що підтверджують правонаступництво, у разі ліквідації Стра</w:t>
      </w:r>
      <w:r>
        <w:rPr>
          <w:rFonts w:ascii="Liberation Serif" w:hAnsi="Liberation Serif"/>
          <w:sz w:val="22"/>
          <w:szCs w:val="22"/>
          <w:lang w:val="uk-UA"/>
        </w:rPr>
        <w:t>хувальника, згідно чинного законодавства України.</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Постанови (Витяги) органів Національної  поліції України або прокуратури про внесення   відомостей про кримінальне правопорушення до Єдиного реєстру досудових розслідувань.</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Наказ про прийняття на роботу вод</w:t>
      </w:r>
      <w:r>
        <w:rPr>
          <w:rFonts w:ascii="Liberation Serif" w:hAnsi="Liberation Serif"/>
          <w:sz w:val="22"/>
          <w:szCs w:val="22"/>
          <w:lang w:val="uk-UA"/>
        </w:rPr>
        <w:t>ія, подорожній лист службового автомобіля, трудовий договір (контракт), тимчасовий реєстраційний талон, договір оренди, довідку про наявність трудових відносин тощо, які підтверджують право водія керу</w:t>
      </w:r>
      <w:r>
        <w:rPr>
          <w:rFonts w:ascii="Liberation Serif" w:hAnsi="Liberation Serif"/>
          <w:sz w:val="22"/>
          <w:szCs w:val="22"/>
          <w:lang w:val="uk-UA"/>
        </w:rPr>
        <w:t>вати застрахованим ТЗ.</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Свідоцтво про державну реєстрацію</w:t>
      </w:r>
      <w:r>
        <w:rPr>
          <w:rFonts w:ascii="Liberation Serif" w:hAnsi="Liberation Serif"/>
          <w:sz w:val="22"/>
          <w:szCs w:val="22"/>
          <w:lang w:val="uk-UA"/>
        </w:rPr>
        <w:t xml:space="preserve"> юридичної особи або Фізичної особи – підприємця </w:t>
      </w:r>
      <w:r>
        <w:rPr>
          <w:rFonts w:ascii="Liberation Serif" w:hAnsi="Liberation Serif"/>
          <w:color w:val="000000"/>
          <w:sz w:val="22"/>
          <w:szCs w:val="22"/>
          <w:lang w:val="uk-UA"/>
        </w:rPr>
        <w:t>чи Витяг, Виписку з ЄДР .</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Довідка зі статуправління для юридичних осіб або свідоцтво про право сплати єдиного податку для Фізичних осіб – підприємців.</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Копія постанови чи </w:t>
      </w:r>
      <w:proofErr w:type="spellStart"/>
      <w:r>
        <w:rPr>
          <w:rFonts w:ascii="Liberation Serif" w:hAnsi="Liberation Serif"/>
          <w:sz w:val="22"/>
          <w:szCs w:val="22"/>
          <w:lang w:val="uk-UA"/>
        </w:rPr>
        <w:t>вироку</w:t>
      </w:r>
      <w:proofErr w:type="spellEnd"/>
      <w:r>
        <w:rPr>
          <w:rFonts w:ascii="Liberation Serif" w:hAnsi="Liberation Serif"/>
          <w:sz w:val="22"/>
          <w:szCs w:val="22"/>
          <w:lang w:val="uk-UA"/>
        </w:rPr>
        <w:t xml:space="preserve"> суду про притягнення іншого уч</w:t>
      </w:r>
      <w:r>
        <w:rPr>
          <w:rFonts w:ascii="Liberation Serif" w:hAnsi="Liberation Serif"/>
          <w:sz w:val="22"/>
          <w:szCs w:val="22"/>
          <w:lang w:val="uk-UA"/>
        </w:rPr>
        <w:t>асника пригоди (винного у настанні страхового випадку та нанесенні збитків) до адміністративної чи кримінальної відповідальності.</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Крім того, в залежності від страхового випадку, повинні бути надані:</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 xml:space="preserve">Для страхового випадку </w:t>
      </w:r>
      <w:r>
        <w:rPr>
          <w:rFonts w:ascii="Liberation Serif" w:hAnsi="Liberation Serif"/>
          <w:b/>
          <w:bCs/>
          <w:sz w:val="22"/>
          <w:szCs w:val="22"/>
          <w:lang w:val="uk-UA"/>
        </w:rPr>
        <w:t>“Дорожньо-</w:t>
      </w:r>
      <w:r>
        <w:rPr>
          <w:rFonts w:ascii="Liberation Serif" w:hAnsi="Liberation Serif"/>
          <w:b/>
          <w:bCs/>
          <w:sz w:val="22"/>
          <w:szCs w:val="22"/>
          <w:lang w:val="uk-UA"/>
        </w:rPr>
        <w:t>транспортна пригода”:</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До</w:t>
      </w:r>
      <w:r>
        <w:rPr>
          <w:rFonts w:ascii="Liberation Serif" w:hAnsi="Liberation Serif"/>
          <w:sz w:val="22"/>
          <w:szCs w:val="22"/>
          <w:lang w:val="uk-UA"/>
        </w:rPr>
        <w:t>відка про обставини дорожньо-транспортної пригоди, яка видана підрозділом ДПП або відповідним компетентним органом іноземної держави у випадку настання страхового випадку за межами України, яка підтверджує настання пошкодження або знищення ТЗ, а також міст</w:t>
      </w:r>
      <w:r>
        <w:rPr>
          <w:rFonts w:ascii="Liberation Serif" w:hAnsi="Liberation Serif"/>
          <w:sz w:val="22"/>
          <w:szCs w:val="22"/>
          <w:lang w:val="uk-UA"/>
        </w:rPr>
        <w:t>ить перелік пошкоджень.</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 xml:space="preserve">Для страхового випадку </w:t>
      </w:r>
      <w:r>
        <w:rPr>
          <w:rFonts w:ascii="Liberation Serif" w:hAnsi="Liberation Serif"/>
          <w:b/>
          <w:bCs/>
          <w:sz w:val="22"/>
          <w:szCs w:val="22"/>
          <w:lang w:val="uk-UA"/>
        </w:rPr>
        <w:t>“Пожежа, вибух”</w:t>
      </w:r>
      <w:r>
        <w:rPr>
          <w:rFonts w:ascii="Liberation Serif" w:hAnsi="Liberation Serif"/>
          <w:bCs/>
          <w:sz w:val="22"/>
          <w:szCs w:val="22"/>
          <w:lang w:val="uk-UA"/>
        </w:rPr>
        <w:t>:</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Довідка, яка видана ДСНС України чи відповідним компетентним органом іноземної держави у випадку настання страхового випадку за межами України.</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Для страхового випадку “</w:t>
      </w:r>
      <w:r>
        <w:rPr>
          <w:rFonts w:ascii="Liberation Serif" w:hAnsi="Liberation Serif"/>
          <w:b/>
          <w:sz w:val="22"/>
          <w:szCs w:val="22"/>
          <w:lang w:val="uk-UA"/>
        </w:rPr>
        <w:t>Стихійні лиха</w:t>
      </w:r>
      <w:r>
        <w:rPr>
          <w:rFonts w:ascii="Liberation Serif" w:hAnsi="Liberation Serif"/>
          <w:sz w:val="22"/>
          <w:szCs w:val="22"/>
          <w:lang w:val="uk-UA"/>
        </w:rPr>
        <w:t>”:</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Довідка,</w:t>
      </w:r>
      <w:r>
        <w:rPr>
          <w:rFonts w:ascii="Liberation Serif" w:hAnsi="Liberation Serif"/>
          <w:sz w:val="22"/>
          <w:szCs w:val="22"/>
          <w:lang w:val="uk-UA"/>
        </w:rPr>
        <w:t xml:space="preserve"> яка видана уповноваженим органом держави (наприклад: метеорологічною, сейсмологічною службами), яка підтверджує настання стихійного лиха в місці та в час настання страхового випадку.</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Для страхового випадку “</w:t>
      </w:r>
      <w:r>
        <w:rPr>
          <w:rFonts w:ascii="Liberation Serif" w:hAnsi="Liberation Serif"/>
          <w:b/>
          <w:sz w:val="22"/>
          <w:szCs w:val="22"/>
          <w:lang w:val="uk-UA"/>
        </w:rPr>
        <w:t>Попадання сторонніх предметів, напад тварин”</w:t>
      </w:r>
      <w:r>
        <w:rPr>
          <w:rFonts w:ascii="Liberation Serif" w:hAnsi="Liberation Serif"/>
          <w:sz w:val="22"/>
          <w:szCs w:val="22"/>
          <w:lang w:val="uk-UA"/>
        </w:rPr>
        <w:t>:</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Ак</w:t>
      </w:r>
      <w:r>
        <w:rPr>
          <w:rFonts w:ascii="Liberation Serif" w:hAnsi="Liberation Serif"/>
          <w:sz w:val="22"/>
          <w:szCs w:val="22"/>
          <w:lang w:val="uk-UA"/>
        </w:rPr>
        <w:t>т огляду пошкодженого ТЗ, який складається в присутності представника Страховика, або, за згодою Страховика, фотографічні знімки на яких виразно видно пошкодження ТЗ. За вимогою Страховика, документ виданий уповноваженим органом, що підтверджує обставини т</w:t>
      </w:r>
      <w:r>
        <w:rPr>
          <w:rFonts w:ascii="Liberation Serif" w:hAnsi="Liberation Serif"/>
          <w:sz w:val="22"/>
          <w:szCs w:val="22"/>
          <w:lang w:val="uk-UA"/>
        </w:rPr>
        <w:t>а строки настання страхової події.</w:t>
      </w:r>
    </w:p>
    <w:p w:rsidR="001E2A00" w:rsidRDefault="00966748">
      <w:pPr>
        <w:numPr>
          <w:ilvl w:val="2"/>
          <w:numId w:val="5"/>
        </w:numPr>
        <w:ind w:firstLine="397"/>
        <w:jc w:val="both"/>
        <w:rPr>
          <w:rFonts w:ascii="Liberation Serif" w:hAnsi="Liberation Serif"/>
          <w:sz w:val="22"/>
          <w:szCs w:val="22"/>
        </w:rPr>
      </w:pPr>
      <w:r>
        <w:rPr>
          <w:rFonts w:ascii="Liberation Serif" w:hAnsi="Liberation Serif"/>
          <w:sz w:val="22"/>
          <w:szCs w:val="22"/>
          <w:lang w:val="uk-UA"/>
        </w:rPr>
        <w:t xml:space="preserve">Для страхового випадку </w:t>
      </w:r>
      <w:r>
        <w:rPr>
          <w:rFonts w:ascii="Liberation Serif" w:hAnsi="Liberation Serif"/>
          <w:b/>
          <w:bCs/>
          <w:sz w:val="22"/>
          <w:szCs w:val="22"/>
          <w:lang w:val="uk-UA"/>
        </w:rPr>
        <w:t>“Протиправні дії третіх осіб”:</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Довідка, яка видана відповідним підрозділом Національної поліції України або відповідним компетентним органом іноземної держави у випадку настання страхового випадку з</w:t>
      </w:r>
      <w:r>
        <w:rPr>
          <w:rFonts w:ascii="Liberation Serif" w:hAnsi="Liberation Serif"/>
          <w:sz w:val="22"/>
          <w:szCs w:val="22"/>
          <w:lang w:val="uk-UA"/>
        </w:rPr>
        <w:t>а межами України, яка підтверджує настання страхового випадку та перелік пошкоджень.</w:t>
      </w:r>
    </w:p>
    <w:p w:rsidR="001E2A00" w:rsidRDefault="00966748">
      <w:pPr>
        <w:numPr>
          <w:ilvl w:val="2"/>
          <w:numId w:val="5"/>
        </w:numPr>
        <w:ind w:firstLine="397"/>
        <w:jc w:val="both"/>
        <w:rPr>
          <w:rFonts w:ascii="Liberation Serif" w:hAnsi="Liberation Serif"/>
          <w:sz w:val="22"/>
          <w:szCs w:val="22"/>
          <w:lang w:val="uk-UA"/>
        </w:rPr>
      </w:pPr>
      <w:r>
        <w:rPr>
          <w:rFonts w:ascii="Liberation Serif" w:hAnsi="Liberation Serif"/>
          <w:sz w:val="22"/>
          <w:szCs w:val="22"/>
          <w:lang w:val="uk-UA"/>
        </w:rPr>
        <w:t>Для страхового випадку “</w:t>
      </w:r>
      <w:r>
        <w:rPr>
          <w:rFonts w:ascii="Liberation Serif" w:hAnsi="Liberation Serif"/>
          <w:b/>
          <w:sz w:val="22"/>
          <w:szCs w:val="22"/>
          <w:lang w:val="uk-UA"/>
        </w:rPr>
        <w:t>Незаконне заволодіння транспортним засобом”</w:t>
      </w:r>
      <w:r>
        <w:rPr>
          <w:rFonts w:ascii="Liberation Serif" w:hAnsi="Liberation Serif"/>
          <w:bCs/>
          <w:sz w:val="22"/>
          <w:szCs w:val="22"/>
          <w:lang w:val="uk-UA"/>
        </w:rPr>
        <w:t>:</w:t>
      </w:r>
    </w:p>
    <w:p w:rsidR="001E2A00" w:rsidRDefault="00966748">
      <w:pPr>
        <w:numPr>
          <w:ilvl w:val="3"/>
          <w:numId w:val="5"/>
        </w:numPr>
        <w:ind w:firstLine="397"/>
        <w:jc w:val="both"/>
        <w:rPr>
          <w:rFonts w:ascii="Liberation Serif" w:hAnsi="Liberation Serif"/>
          <w:sz w:val="22"/>
          <w:szCs w:val="22"/>
          <w:lang w:val="uk-UA"/>
        </w:rPr>
      </w:pPr>
      <w:r>
        <w:rPr>
          <w:rFonts w:ascii="Liberation Serif" w:hAnsi="Liberation Serif"/>
          <w:sz w:val="22"/>
          <w:szCs w:val="22"/>
          <w:lang w:val="uk-UA"/>
        </w:rPr>
        <w:t>Витяг з Єдиного реєстру досудових розслідувань, який підтверджує факт настання страхового випадку.</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Нав</w:t>
      </w:r>
      <w:r>
        <w:rPr>
          <w:rFonts w:ascii="Liberation Serif" w:hAnsi="Liberation Serif"/>
          <w:sz w:val="22"/>
          <w:szCs w:val="22"/>
          <w:lang w:val="uk-UA"/>
        </w:rPr>
        <w:t>едені вище документи повинні бути надані Страховику не пізніше одного календарного року з моменту настання страхової події, документи оформлені з порушенням дійсних норм (відсутній номер, печатка чи дата, наявність виправлень), документи, які містять недос</w:t>
      </w:r>
      <w:r>
        <w:rPr>
          <w:rFonts w:ascii="Liberation Serif" w:hAnsi="Liberation Serif"/>
          <w:sz w:val="22"/>
          <w:szCs w:val="22"/>
          <w:lang w:val="uk-UA"/>
        </w:rPr>
        <w:t>товірну інформацію щодо терміну, причин обставин страхового випадку та розміру збитку не є документами, які підтверджують настання страхового випадку.</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ТЕРМІН ПРИЙНЯТТЯ РІШЕННЯ ПРО ВИПЛАТУ АБО ВІДМОВУ У ВИПЛАТІ СТРАХОВОГО ВІДШКОДУВАННЯ.</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Після одержа</w:t>
      </w:r>
      <w:r>
        <w:rPr>
          <w:rFonts w:ascii="Liberation Serif" w:hAnsi="Liberation Serif"/>
          <w:sz w:val="22"/>
          <w:szCs w:val="22"/>
          <w:lang w:val="uk-UA"/>
        </w:rPr>
        <w:t>ння всіх</w:t>
      </w:r>
      <w:r>
        <w:rPr>
          <w:rFonts w:ascii="Liberation Serif" w:hAnsi="Liberation Serif"/>
          <w:sz w:val="22"/>
          <w:szCs w:val="22"/>
          <w:lang w:val="uk-UA"/>
        </w:rPr>
        <w:t xml:space="preserve"> необхідних документів рішення про виплату або відмову у виплаті страхового відшкодування приймається Страховиком у термін 21 (двадцять один) календарний день.</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В окремих випадках, коли надані документи суперечать один одному або не дають можливості однозна</w:t>
      </w:r>
      <w:r>
        <w:rPr>
          <w:rFonts w:ascii="Liberation Serif" w:hAnsi="Liberation Serif"/>
          <w:sz w:val="22"/>
          <w:szCs w:val="22"/>
          <w:lang w:val="uk-UA"/>
        </w:rPr>
        <w:t>чно з’ясувати обставини, характер, розмір збитку, особу, винну в настанні страхової події, або наявна інформація щодо фактів, сукупний аналіз яких призводить до висновку щодо неправдивості наданої інформації Страхувальником, - термін прийняття рішення може</w:t>
      </w:r>
      <w:r>
        <w:rPr>
          <w:rFonts w:ascii="Liberation Serif" w:hAnsi="Liberation Serif"/>
          <w:sz w:val="22"/>
          <w:szCs w:val="22"/>
          <w:lang w:val="uk-UA"/>
        </w:rPr>
        <w:t xml:space="preserve"> бути додатково подовжений до 90 календарних днів для з’ясування обставин страхового випадку.</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 xml:space="preserve">Страховик має право відкласти рішення про виплату страхового відшкодування у випадку, якщо органами Національної поліції України відкрито кримінальне провадження </w:t>
      </w:r>
      <w:r>
        <w:rPr>
          <w:rFonts w:ascii="Liberation Serif" w:hAnsi="Liberation Serif"/>
          <w:sz w:val="22"/>
          <w:szCs w:val="22"/>
          <w:lang w:val="uk-UA"/>
        </w:rPr>
        <w:t>проти Страхувальника та/або довірених осіб та/або Водія, та ведеться розслідування обставин, що привели до настання страхового випадку. Страховик відкладає рішення про виплату страхового відшкодування до закриття кримінального провадження, або з моменту на</w:t>
      </w:r>
      <w:r>
        <w:rPr>
          <w:rFonts w:ascii="Liberation Serif" w:hAnsi="Liberation Serif"/>
          <w:sz w:val="22"/>
          <w:szCs w:val="22"/>
          <w:lang w:val="uk-UA"/>
        </w:rPr>
        <w:t>брання рішенням суду законної сили.</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lastRenderedPageBreak/>
        <w:t>ОСОБЛИВІ УМОВИ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Страховик несе відповідальність тільки у випадку належного виконання Страхувальником своїх обов’язків, обумовлених цим Договором страхування.</w:t>
      </w:r>
    </w:p>
    <w:p w:rsidR="001E2A00" w:rsidRDefault="00966748">
      <w:pPr>
        <w:numPr>
          <w:ilvl w:val="1"/>
          <w:numId w:val="5"/>
        </w:numPr>
        <w:ind w:firstLine="397"/>
        <w:jc w:val="both"/>
        <w:rPr>
          <w:rFonts w:ascii="Liberation Serif" w:hAnsi="Liberation Serif"/>
          <w:bCs/>
          <w:iCs/>
          <w:color w:val="FF00FF"/>
          <w:sz w:val="22"/>
          <w:szCs w:val="22"/>
          <w:lang w:val="uk-UA"/>
        </w:rPr>
      </w:pPr>
      <w:r>
        <w:rPr>
          <w:rFonts w:ascii="Liberation Serif" w:hAnsi="Liberation Serif"/>
          <w:bCs/>
          <w:iCs/>
          <w:sz w:val="22"/>
          <w:szCs w:val="22"/>
          <w:lang w:val="uk-UA"/>
        </w:rPr>
        <w:t xml:space="preserve">В разі настання страхового випадку право на отримання </w:t>
      </w:r>
      <w:r>
        <w:rPr>
          <w:rFonts w:ascii="Liberation Serif" w:hAnsi="Liberation Serif"/>
          <w:bCs/>
          <w:iCs/>
          <w:sz w:val="22"/>
          <w:szCs w:val="22"/>
          <w:lang w:val="uk-UA"/>
        </w:rPr>
        <w:t xml:space="preserve">страхового відшкодування має </w:t>
      </w:r>
      <w:proofErr w:type="spellStart"/>
      <w:r>
        <w:rPr>
          <w:rFonts w:ascii="Liberation Serif" w:hAnsi="Liberation Serif"/>
          <w:bCs/>
          <w:iCs/>
          <w:sz w:val="22"/>
          <w:szCs w:val="22"/>
          <w:lang w:val="uk-UA"/>
        </w:rPr>
        <w:t>Вигодонабувач</w:t>
      </w:r>
      <w:proofErr w:type="spellEnd"/>
      <w:r>
        <w:rPr>
          <w:rFonts w:ascii="Liberation Serif" w:hAnsi="Liberation Serif"/>
          <w:bCs/>
          <w:iCs/>
          <w:color w:val="FF00FF"/>
          <w:sz w:val="22"/>
          <w:szCs w:val="22"/>
          <w:lang w:val="uk-UA"/>
        </w:rPr>
        <w:t xml:space="preserve"> </w:t>
      </w:r>
      <w:r>
        <w:rPr>
          <w:rFonts w:ascii="Liberation Serif" w:hAnsi="Liberation Serif"/>
          <w:b/>
          <w:bCs/>
          <w:iCs/>
          <w:color w:val="FF00FF"/>
          <w:sz w:val="22"/>
          <w:szCs w:val="22"/>
          <w:lang w:val="uk-UA"/>
        </w:rPr>
        <w:t xml:space="preserve">(.................................................) тільки до моменту повного виконання Страхувальником своїх зобов’язань перед </w:t>
      </w:r>
      <w:proofErr w:type="spellStart"/>
      <w:r>
        <w:rPr>
          <w:rFonts w:ascii="Liberation Serif" w:hAnsi="Liberation Serif"/>
          <w:b/>
          <w:bCs/>
          <w:iCs/>
          <w:color w:val="FF00FF"/>
          <w:sz w:val="22"/>
          <w:szCs w:val="22"/>
          <w:lang w:val="uk-UA"/>
        </w:rPr>
        <w:t>Вигодонабувачем</w:t>
      </w:r>
      <w:proofErr w:type="spellEnd"/>
      <w:r>
        <w:rPr>
          <w:rFonts w:ascii="Liberation Serif" w:hAnsi="Liberation Serif"/>
          <w:b/>
          <w:bCs/>
          <w:iCs/>
          <w:color w:val="FF00FF"/>
          <w:sz w:val="22"/>
          <w:szCs w:val="22"/>
          <w:lang w:val="uk-UA"/>
        </w:rPr>
        <w:t xml:space="preserve"> по кредитному договору № ........ від __.__. 20__ року.</w:t>
      </w:r>
    </w:p>
    <w:p w:rsidR="001E2A00" w:rsidRDefault="00966748">
      <w:pPr>
        <w:numPr>
          <w:ilvl w:val="1"/>
          <w:numId w:val="5"/>
        </w:numPr>
        <w:ind w:firstLine="397"/>
        <w:jc w:val="both"/>
        <w:rPr>
          <w:rFonts w:ascii="Liberation Serif" w:hAnsi="Liberation Serif"/>
          <w:b/>
          <w:bCs/>
          <w:sz w:val="22"/>
          <w:szCs w:val="22"/>
        </w:rPr>
      </w:pPr>
      <w:r>
        <w:rPr>
          <w:rFonts w:ascii="Liberation Serif" w:hAnsi="Liberation Serif"/>
          <w:b/>
          <w:bCs/>
          <w:iCs/>
          <w:color w:val="FF00FF"/>
          <w:sz w:val="22"/>
          <w:szCs w:val="22"/>
          <w:lang w:val="uk-UA"/>
        </w:rPr>
        <w:t>Якщо виконані</w:t>
      </w:r>
      <w:r>
        <w:rPr>
          <w:rFonts w:ascii="Liberation Serif" w:hAnsi="Liberation Serif"/>
          <w:b/>
          <w:bCs/>
          <w:iCs/>
          <w:color w:val="FF00FF"/>
          <w:sz w:val="22"/>
          <w:szCs w:val="22"/>
          <w:lang w:val="uk-UA"/>
        </w:rPr>
        <w:t xml:space="preserve"> всі зобов’язання перед </w:t>
      </w:r>
      <w:proofErr w:type="spellStart"/>
      <w:r>
        <w:rPr>
          <w:rFonts w:ascii="Liberation Serif" w:hAnsi="Liberation Serif"/>
          <w:b/>
          <w:bCs/>
          <w:iCs/>
          <w:color w:val="FF00FF"/>
          <w:sz w:val="22"/>
          <w:szCs w:val="22"/>
          <w:lang w:val="uk-UA"/>
        </w:rPr>
        <w:t>Вигодонабувачем</w:t>
      </w:r>
      <w:proofErr w:type="spellEnd"/>
      <w:r>
        <w:rPr>
          <w:rFonts w:ascii="Liberation Serif" w:hAnsi="Liberation Serif"/>
          <w:b/>
          <w:bCs/>
          <w:iCs/>
          <w:color w:val="FF00FF"/>
          <w:sz w:val="22"/>
          <w:szCs w:val="22"/>
          <w:lang w:val="uk-UA"/>
        </w:rPr>
        <w:t xml:space="preserve"> по кредитному договору № ........ від __.__. 20__ року і дія цього Договору страхування не закінчилася, право на отримання страхового відшкодування переходить до Страхувальника</w:t>
      </w:r>
      <w:r>
        <w:rPr>
          <w:rFonts w:ascii="Liberation Serif" w:hAnsi="Liberation Serif"/>
          <w:b/>
          <w:bCs/>
          <w:iCs/>
          <w:sz w:val="22"/>
          <w:szCs w:val="22"/>
          <w:lang w:val="uk-UA"/>
        </w:rPr>
        <w:t>.</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bCs/>
          <w:iCs/>
          <w:color w:val="FF00FF"/>
          <w:sz w:val="22"/>
          <w:szCs w:val="22"/>
          <w:lang w:val="uk-UA"/>
        </w:rPr>
        <w:t>СТО визначається Страховиком</w:t>
      </w:r>
      <w:r>
        <w:rPr>
          <w:rFonts w:ascii="Liberation Serif" w:hAnsi="Liberation Serif"/>
          <w:bCs/>
          <w:iCs/>
          <w:sz w:val="22"/>
          <w:szCs w:val="22"/>
          <w:lang w:val="uk-UA"/>
        </w:rPr>
        <w:t>.</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bCs/>
          <w:iCs/>
          <w:sz w:val="22"/>
          <w:szCs w:val="22"/>
          <w:lang w:val="uk-UA"/>
        </w:rPr>
        <w:t>В разі н</w:t>
      </w:r>
      <w:r>
        <w:rPr>
          <w:rFonts w:ascii="Liberation Serif" w:hAnsi="Liberation Serif"/>
          <w:bCs/>
          <w:iCs/>
          <w:sz w:val="22"/>
          <w:szCs w:val="22"/>
          <w:lang w:val="uk-UA"/>
        </w:rPr>
        <w:t xml:space="preserve">астання страхового випадку відносно пунктів </w:t>
      </w:r>
      <w:r>
        <w:rPr>
          <w:rFonts w:ascii="Liberation Serif" w:hAnsi="Liberation Serif"/>
          <w:bCs/>
          <w:iCs/>
          <w:sz w:val="22"/>
          <w:szCs w:val="22"/>
          <w:lang w:val="uk-UA"/>
        </w:rPr>
        <w:fldChar w:fldCharType="begin"/>
      </w:r>
      <w:r>
        <w:rPr>
          <w:rFonts w:ascii="Liberation Serif" w:hAnsi="Liberation Serif"/>
          <w:bCs/>
          <w:iCs/>
          <w:sz w:val="22"/>
          <w:szCs w:val="22"/>
          <w:lang w:val="uk-UA"/>
        </w:rPr>
        <w:instrText>REF __RefNumPara__30206825 \r \h</w:instrText>
      </w:r>
      <w:r>
        <w:rPr>
          <w:rFonts w:ascii="Liberation Serif" w:hAnsi="Liberation Serif"/>
          <w:bCs/>
          <w:iCs/>
          <w:sz w:val="22"/>
          <w:szCs w:val="22"/>
          <w:lang w:val="uk-UA"/>
        </w:rPr>
      </w:r>
      <w:r>
        <w:rPr>
          <w:rFonts w:ascii="Liberation Serif" w:hAnsi="Liberation Serif"/>
          <w:bCs/>
          <w:iCs/>
          <w:sz w:val="22"/>
          <w:szCs w:val="22"/>
          <w:lang w:val="uk-UA"/>
        </w:rPr>
        <w:fldChar w:fldCharType="separate"/>
      </w:r>
      <w:r>
        <w:rPr>
          <w:rFonts w:ascii="Liberation Serif" w:hAnsi="Liberation Serif"/>
          <w:bCs/>
          <w:iCs/>
          <w:sz w:val="22"/>
          <w:szCs w:val="22"/>
          <w:lang w:val="uk-UA"/>
        </w:rPr>
        <w:t>4.1.1</w:t>
      </w:r>
      <w:r>
        <w:rPr>
          <w:rFonts w:ascii="Liberation Serif" w:hAnsi="Liberation Serif"/>
          <w:bCs/>
          <w:iCs/>
          <w:sz w:val="22"/>
          <w:szCs w:val="22"/>
          <w:lang w:val="uk-UA"/>
        </w:rPr>
        <w:fldChar w:fldCharType="end"/>
      </w:r>
      <w:r>
        <w:rPr>
          <w:rFonts w:ascii="Liberation Serif" w:hAnsi="Liberation Serif"/>
          <w:bCs/>
          <w:iCs/>
          <w:sz w:val="22"/>
          <w:szCs w:val="22"/>
          <w:lang w:val="uk-UA"/>
        </w:rPr>
        <w:t xml:space="preserve"> – </w:t>
      </w:r>
      <w:r>
        <w:rPr>
          <w:rFonts w:ascii="Liberation Serif" w:hAnsi="Liberation Serif"/>
          <w:bCs/>
          <w:iCs/>
          <w:sz w:val="22"/>
          <w:szCs w:val="22"/>
          <w:lang w:val="uk-UA"/>
        </w:rPr>
        <w:fldChar w:fldCharType="begin"/>
      </w:r>
      <w:r>
        <w:rPr>
          <w:rFonts w:ascii="Liberation Serif" w:hAnsi="Liberation Serif"/>
          <w:bCs/>
          <w:iCs/>
          <w:sz w:val="22"/>
          <w:szCs w:val="22"/>
          <w:lang w:val="uk-UA"/>
        </w:rPr>
        <w:instrText>REF __RefNumPara__30211388 \r \h</w:instrText>
      </w:r>
      <w:r>
        <w:rPr>
          <w:rFonts w:ascii="Liberation Serif" w:hAnsi="Liberation Serif"/>
          <w:bCs/>
          <w:iCs/>
          <w:sz w:val="22"/>
          <w:szCs w:val="22"/>
          <w:lang w:val="uk-UA"/>
        </w:rPr>
      </w:r>
      <w:r>
        <w:rPr>
          <w:rFonts w:ascii="Liberation Serif" w:hAnsi="Liberation Serif"/>
          <w:bCs/>
          <w:iCs/>
          <w:sz w:val="22"/>
          <w:szCs w:val="22"/>
          <w:lang w:val="uk-UA"/>
        </w:rPr>
        <w:fldChar w:fldCharType="separate"/>
      </w:r>
      <w:r>
        <w:rPr>
          <w:rFonts w:ascii="Liberation Serif" w:hAnsi="Liberation Serif"/>
          <w:bCs/>
          <w:iCs/>
          <w:sz w:val="22"/>
          <w:szCs w:val="22"/>
          <w:lang w:val="uk-UA"/>
        </w:rPr>
        <w:t>4.1.5</w:t>
      </w:r>
      <w:r>
        <w:rPr>
          <w:rFonts w:ascii="Liberation Serif" w:hAnsi="Liberation Serif"/>
          <w:bCs/>
          <w:iCs/>
          <w:sz w:val="22"/>
          <w:szCs w:val="22"/>
          <w:lang w:val="uk-UA"/>
        </w:rPr>
        <w:fldChar w:fldCharType="end"/>
      </w:r>
      <w:r>
        <w:rPr>
          <w:rFonts w:ascii="Liberation Serif" w:hAnsi="Liberation Serif"/>
          <w:bCs/>
          <w:iCs/>
          <w:sz w:val="22"/>
          <w:szCs w:val="22"/>
          <w:lang w:val="uk-UA"/>
        </w:rPr>
        <w:t xml:space="preserve"> цього Договору страхування, не враховуючи повне знищення ТЗ, виплата страхового відшкодування буде розраховуватися </w:t>
      </w:r>
      <w:r>
        <w:rPr>
          <w:rFonts w:ascii="Liberation Serif" w:hAnsi="Liberation Serif"/>
          <w:b/>
          <w:bCs/>
          <w:iCs/>
          <w:color w:val="FF00FF"/>
          <w:sz w:val="22"/>
          <w:szCs w:val="22"/>
          <w:lang w:val="uk-UA"/>
        </w:rPr>
        <w:t>з (без) врахуванням зносу запасних частин ТЗ</w:t>
      </w:r>
      <w:r>
        <w:rPr>
          <w:rFonts w:ascii="Liberation Serif" w:hAnsi="Liberation Serif"/>
          <w:b/>
          <w:bCs/>
          <w:iCs/>
          <w:sz w:val="22"/>
          <w:szCs w:val="22"/>
          <w:lang w:val="uk-UA"/>
        </w:rPr>
        <w:t>.</w:t>
      </w:r>
    </w:p>
    <w:p w:rsidR="001E2A00" w:rsidRDefault="00966748">
      <w:pPr>
        <w:numPr>
          <w:ilvl w:val="1"/>
          <w:numId w:val="5"/>
        </w:numPr>
        <w:ind w:firstLine="397"/>
        <w:jc w:val="both"/>
        <w:rPr>
          <w:rFonts w:ascii="Liberation Serif" w:hAnsi="Liberation Serif"/>
          <w:bCs/>
          <w:iCs/>
          <w:sz w:val="22"/>
          <w:szCs w:val="22"/>
          <w:lang w:val="uk-UA"/>
        </w:rPr>
      </w:pPr>
      <w:r>
        <w:rPr>
          <w:rFonts w:ascii="Liberation Serif" w:hAnsi="Liberation Serif"/>
          <w:bCs/>
          <w:iCs/>
          <w:sz w:val="22"/>
          <w:szCs w:val="22"/>
          <w:lang w:val="uk-UA"/>
        </w:rPr>
        <w:t xml:space="preserve">Коефіцієнт фізичного </w:t>
      </w:r>
      <w:r>
        <w:rPr>
          <w:rFonts w:ascii="Liberation Serif" w:hAnsi="Liberation Serif"/>
          <w:bCs/>
          <w:iCs/>
          <w:sz w:val="22"/>
          <w:szCs w:val="22"/>
          <w:lang w:val="uk-UA"/>
        </w:rPr>
        <w:t>зносу запасних частин ТЗ розраховується в порядку передбаченому „Методикою товарознавчої експертизи та оцінки колісних транспортних засобів Затвердженої Міністерством юстиції України, Фондом державного майна України 24.11.2003 року № 142/5/2092 (у редакції</w:t>
      </w:r>
      <w:r>
        <w:rPr>
          <w:rFonts w:ascii="Liberation Serif" w:hAnsi="Liberation Serif"/>
          <w:bCs/>
          <w:iCs/>
          <w:sz w:val="22"/>
          <w:szCs w:val="22"/>
          <w:lang w:val="uk-UA"/>
        </w:rPr>
        <w:t xml:space="preserve"> Наказу Міністерства юстиції України, Фонду державного майна України від 24.07.2009 N 1335/5/1159), але не менше 10% (десять відсотків) за кожний повний рік експлуатації ТЗ починаючи з року випуску ТЗ до моменту настання страхової події.</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bCs/>
          <w:iCs/>
          <w:sz w:val="22"/>
          <w:szCs w:val="22"/>
          <w:lang w:val="uk-UA"/>
        </w:rPr>
        <w:t>В разі настання ст</w:t>
      </w:r>
      <w:r>
        <w:rPr>
          <w:rFonts w:ascii="Liberation Serif" w:hAnsi="Liberation Serif"/>
          <w:bCs/>
          <w:iCs/>
          <w:sz w:val="22"/>
          <w:szCs w:val="22"/>
          <w:lang w:val="uk-UA"/>
        </w:rPr>
        <w:t xml:space="preserve">рахового випадку відносно пункту </w:t>
      </w:r>
      <w:r>
        <w:rPr>
          <w:rFonts w:ascii="Liberation Serif" w:hAnsi="Liberation Serif"/>
          <w:bCs/>
          <w:iCs/>
          <w:sz w:val="22"/>
          <w:szCs w:val="22"/>
          <w:lang w:val="uk-UA"/>
        </w:rPr>
        <w:fldChar w:fldCharType="begin"/>
      </w:r>
      <w:r>
        <w:rPr>
          <w:rFonts w:ascii="Liberation Serif" w:hAnsi="Liberation Serif"/>
          <w:bCs/>
          <w:iCs/>
          <w:sz w:val="22"/>
          <w:szCs w:val="22"/>
          <w:lang w:val="uk-UA"/>
        </w:rPr>
        <w:instrText>REF __RefNumPara__30212295 \r \h</w:instrText>
      </w:r>
      <w:r>
        <w:rPr>
          <w:rFonts w:ascii="Liberation Serif" w:hAnsi="Liberation Serif"/>
          <w:bCs/>
          <w:iCs/>
          <w:sz w:val="22"/>
          <w:szCs w:val="22"/>
          <w:lang w:val="uk-UA"/>
        </w:rPr>
      </w:r>
      <w:r>
        <w:rPr>
          <w:rFonts w:ascii="Liberation Serif" w:hAnsi="Liberation Serif"/>
          <w:bCs/>
          <w:iCs/>
          <w:sz w:val="22"/>
          <w:szCs w:val="22"/>
          <w:lang w:val="uk-UA"/>
        </w:rPr>
        <w:fldChar w:fldCharType="separate"/>
      </w:r>
      <w:r>
        <w:rPr>
          <w:rFonts w:ascii="Liberation Serif" w:hAnsi="Liberation Serif"/>
          <w:bCs/>
          <w:iCs/>
          <w:sz w:val="22"/>
          <w:szCs w:val="22"/>
          <w:lang w:val="uk-UA"/>
        </w:rPr>
        <w:t>4.1.6</w:t>
      </w:r>
      <w:r>
        <w:rPr>
          <w:rFonts w:ascii="Liberation Serif" w:hAnsi="Liberation Serif"/>
          <w:bCs/>
          <w:iCs/>
          <w:sz w:val="22"/>
          <w:szCs w:val="22"/>
          <w:lang w:val="uk-UA"/>
        </w:rPr>
        <w:fldChar w:fldCharType="end"/>
      </w:r>
      <w:r>
        <w:rPr>
          <w:rFonts w:ascii="Liberation Serif" w:hAnsi="Liberation Serif"/>
          <w:bCs/>
          <w:iCs/>
          <w:sz w:val="22"/>
          <w:szCs w:val="22"/>
          <w:lang w:val="uk-UA"/>
        </w:rPr>
        <w:t xml:space="preserve"> цього Договору страхування, а також в разі повного знищення ТЗ незалежно від страхового випадку, виплата стр</w:t>
      </w:r>
      <w:r>
        <w:rPr>
          <w:rFonts w:ascii="Liberation Serif" w:hAnsi="Liberation Serif"/>
          <w:bCs/>
          <w:iCs/>
          <w:sz w:val="22"/>
          <w:szCs w:val="22"/>
          <w:lang w:val="uk-UA"/>
        </w:rPr>
        <w:t>ахового відшкодування буде розраховуватися виходячи із дійсної (реальної) вартості ТЗ на момент страхового випадку, але не більше страхової суми.</w:t>
      </w:r>
    </w:p>
    <w:p w:rsidR="001E2A00" w:rsidRDefault="00966748">
      <w:pPr>
        <w:numPr>
          <w:ilvl w:val="1"/>
          <w:numId w:val="5"/>
        </w:numPr>
        <w:ind w:firstLine="397"/>
        <w:jc w:val="both"/>
        <w:rPr>
          <w:rFonts w:ascii="Liberation Serif" w:hAnsi="Liberation Serif"/>
          <w:bCs/>
          <w:iCs/>
          <w:sz w:val="22"/>
          <w:szCs w:val="22"/>
          <w:lang w:val="uk-UA"/>
        </w:rPr>
      </w:pPr>
      <w:r>
        <w:rPr>
          <w:rFonts w:ascii="Liberation Serif" w:hAnsi="Liberation Serif"/>
          <w:bCs/>
          <w:iCs/>
          <w:sz w:val="22"/>
          <w:szCs w:val="22"/>
          <w:lang w:val="uk-UA"/>
        </w:rPr>
        <w:t>Сторони домовились, що підписання цього Договору страхування підтверджує факт надання згоди одне одному на вик</w:t>
      </w:r>
      <w:r>
        <w:rPr>
          <w:rFonts w:ascii="Liberation Serif" w:hAnsi="Liberation Serif"/>
          <w:bCs/>
          <w:iCs/>
          <w:sz w:val="22"/>
          <w:szCs w:val="22"/>
          <w:lang w:val="uk-UA"/>
        </w:rPr>
        <w:t>ористання та обробку персональних даних, наданих Сторонами одне одному в процесі підготовки до підписання цього Договору страхування, під час підписання цього Договору страхування та в процесі виконання цього Договору страхування, в тому числі дані зазначе</w:t>
      </w:r>
      <w:r>
        <w:rPr>
          <w:rFonts w:ascii="Liberation Serif" w:hAnsi="Liberation Serif"/>
          <w:bCs/>
          <w:iCs/>
          <w:sz w:val="22"/>
          <w:szCs w:val="22"/>
          <w:lang w:val="uk-UA"/>
        </w:rPr>
        <w:t xml:space="preserve">ні в цьому Договорі страхування, анкетах, листах тощо, та дані про предмет та об'єкт цього Договору страхування, без обмеження за строком та територією, у тому числі й за межами України, згідно з вимогами чинного законодавства України. Сторони повідомлені </w:t>
      </w:r>
      <w:r>
        <w:rPr>
          <w:rFonts w:ascii="Liberation Serif" w:hAnsi="Liberation Serif"/>
          <w:bCs/>
          <w:iCs/>
          <w:sz w:val="22"/>
          <w:szCs w:val="22"/>
          <w:lang w:val="uk-UA"/>
        </w:rPr>
        <w:t>про свої права, визначені Законом України “Про захист персональних даних”, мету збору даних та осіб, яким передаються персональні дані.</w:t>
      </w:r>
    </w:p>
    <w:p w:rsidR="001E2A00" w:rsidRDefault="00966748">
      <w:pPr>
        <w:numPr>
          <w:ilvl w:val="1"/>
          <w:numId w:val="5"/>
        </w:numPr>
        <w:ind w:firstLine="454"/>
        <w:jc w:val="both"/>
        <w:rPr>
          <w:rFonts w:ascii="Liberation Serif" w:hAnsi="Liberation Serif"/>
          <w:b/>
          <w:bCs/>
          <w:iCs/>
          <w:color w:val="C9211E"/>
          <w:sz w:val="22"/>
          <w:szCs w:val="22"/>
          <w:lang w:val="uk-UA"/>
        </w:rPr>
      </w:pPr>
      <w:r>
        <w:rPr>
          <w:rFonts w:ascii="Liberation Serif" w:hAnsi="Liberation Serif"/>
          <w:b/>
          <w:bCs/>
          <w:iCs/>
          <w:color w:val="C9211E"/>
          <w:sz w:val="22"/>
          <w:szCs w:val="22"/>
          <w:lang w:val="uk-UA"/>
        </w:rPr>
        <w:t xml:space="preserve">Страховик бере на себе витрати в розмірі не більше 1000,00 грн. на евакуацію ТЗ при настанні страхової події, в разі </w:t>
      </w:r>
      <w:r>
        <w:rPr>
          <w:rFonts w:ascii="Liberation Serif" w:hAnsi="Liberation Serif"/>
          <w:b/>
          <w:bCs/>
          <w:iCs/>
          <w:color w:val="C9211E"/>
          <w:sz w:val="22"/>
          <w:szCs w:val="22"/>
          <w:lang w:val="uk-UA"/>
        </w:rPr>
        <w:t>неспроможності ТЗ власним ходом доїхати до місця ремонту.</w:t>
      </w:r>
    </w:p>
    <w:p w:rsidR="001E2A00" w:rsidRDefault="00966748">
      <w:pPr>
        <w:numPr>
          <w:ilvl w:val="1"/>
          <w:numId w:val="5"/>
        </w:numPr>
        <w:ind w:firstLine="454"/>
        <w:jc w:val="both"/>
        <w:rPr>
          <w:rFonts w:ascii="Liberation Serif" w:hAnsi="Liberation Serif"/>
          <w:b/>
          <w:bCs/>
          <w:iCs/>
          <w:color w:val="C9211E"/>
          <w:sz w:val="22"/>
          <w:szCs w:val="22"/>
          <w:lang w:val="uk-UA"/>
        </w:rPr>
      </w:pPr>
      <w:r>
        <w:rPr>
          <w:rFonts w:ascii="Liberation Serif" w:hAnsi="Liberation Serif"/>
          <w:b/>
          <w:bCs/>
          <w:iCs/>
          <w:color w:val="C9211E"/>
          <w:sz w:val="22"/>
          <w:szCs w:val="22"/>
          <w:lang w:val="uk-UA"/>
        </w:rPr>
        <w:t>Дія цього Договору страхування розповсюджується на будь-якого водія, який має законні підстави керувати застрахованим, згідно цього Договору страхування, ТЗ.</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ВІДПОВІДАЛЬНІСТЬ СТОРІН</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За невиконання а</w:t>
      </w:r>
      <w:r>
        <w:rPr>
          <w:rFonts w:ascii="Liberation Serif" w:hAnsi="Liberation Serif"/>
          <w:sz w:val="22"/>
          <w:szCs w:val="22"/>
          <w:lang w:val="uk-UA"/>
        </w:rPr>
        <w:t>бо неналежне виконання умов цього Договору страхування, Сторони несуть відповідальність згідно чинного законодавства України.</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В разі виникнення суперечок та неузгоджень, пов’язаних з цим Договором страхування, Сторони цього Договору страхування врегульовую</w:t>
      </w:r>
      <w:r>
        <w:rPr>
          <w:rFonts w:ascii="Liberation Serif" w:hAnsi="Liberation Serif"/>
          <w:sz w:val="22"/>
          <w:szCs w:val="22"/>
          <w:lang w:val="uk-UA"/>
        </w:rPr>
        <w:t>ть такі суперечки та неузгодження шляхом переговорів.</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Якщо Сторони цього Договору страхування не дійдуть згоди, суперечки та неузгодження підлягають розгляду в суді або господарському суді.</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Якщо на протязі визначеного строку Страховик не виплатить страхове</w:t>
      </w:r>
      <w:r>
        <w:rPr>
          <w:rFonts w:ascii="Liberation Serif" w:hAnsi="Liberation Serif"/>
          <w:sz w:val="22"/>
          <w:szCs w:val="22"/>
          <w:lang w:val="uk-UA"/>
        </w:rPr>
        <w:t xml:space="preserve"> відшкодування то він додатково повинен сплатити пеню у розмірі облікової ставки НБУ за кожен прострочений день.</w:t>
      </w:r>
    </w:p>
    <w:p w:rsidR="001E2A00" w:rsidRDefault="00966748">
      <w:pPr>
        <w:keepNext/>
        <w:keepLines/>
        <w:numPr>
          <w:ilvl w:val="0"/>
          <w:numId w:val="5"/>
        </w:numPr>
        <w:spacing w:before="200" w:after="100"/>
        <w:ind w:firstLine="397"/>
        <w:jc w:val="center"/>
        <w:rPr>
          <w:rFonts w:ascii="Liberation Serif" w:hAnsi="Liberation Serif"/>
          <w:b/>
          <w:sz w:val="22"/>
          <w:szCs w:val="22"/>
          <w:lang w:val="uk-UA"/>
        </w:rPr>
      </w:pPr>
      <w:r>
        <w:rPr>
          <w:rFonts w:ascii="Liberation Serif" w:hAnsi="Liberation Serif"/>
          <w:b/>
          <w:sz w:val="22"/>
          <w:szCs w:val="22"/>
          <w:lang w:val="uk-UA"/>
        </w:rPr>
        <w:t xml:space="preserve">ІНШІ УМОВИ </w:t>
      </w:r>
    </w:p>
    <w:p w:rsidR="001E2A00" w:rsidRDefault="00966748">
      <w:pPr>
        <w:numPr>
          <w:ilvl w:val="1"/>
          <w:numId w:val="5"/>
        </w:numPr>
        <w:ind w:firstLine="397"/>
        <w:jc w:val="both"/>
        <w:rPr>
          <w:rFonts w:ascii="Liberation Serif" w:hAnsi="Liberation Serif"/>
          <w:sz w:val="22"/>
          <w:szCs w:val="22"/>
        </w:rPr>
      </w:pPr>
      <w:r>
        <w:rPr>
          <w:rFonts w:ascii="Liberation Serif" w:hAnsi="Liberation Serif"/>
          <w:sz w:val="22"/>
          <w:szCs w:val="22"/>
          <w:lang w:val="uk-UA"/>
        </w:rPr>
        <w:t xml:space="preserve">Цей Договір страхування укладений </w:t>
      </w:r>
      <w:r>
        <w:rPr>
          <w:rFonts w:ascii="Liberation Serif" w:hAnsi="Liberation Serif"/>
          <w:b/>
          <w:bCs/>
          <w:color w:val="FF00FF"/>
          <w:sz w:val="22"/>
          <w:szCs w:val="22"/>
          <w:lang w:val="uk-UA"/>
        </w:rPr>
        <w:t>у двох</w:t>
      </w:r>
      <w:r>
        <w:rPr>
          <w:rFonts w:ascii="Liberation Serif" w:hAnsi="Liberation Serif"/>
          <w:sz w:val="22"/>
          <w:szCs w:val="22"/>
          <w:lang w:val="uk-UA"/>
        </w:rPr>
        <w:t xml:space="preserve"> примірниках, що мають однакову юридичну силу.</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Зміни та доповнення до цього Договору страху</w:t>
      </w:r>
      <w:r>
        <w:rPr>
          <w:rFonts w:ascii="Liberation Serif" w:hAnsi="Liberation Serif"/>
          <w:sz w:val="22"/>
          <w:szCs w:val="22"/>
          <w:lang w:val="uk-UA"/>
        </w:rPr>
        <w:t>вання вносяться тільки за згодою сторін.</w:t>
      </w:r>
    </w:p>
    <w:p w:rsidR="001E2A00" w:rsidRDefault="00966748">
      <w:pPr>
        <w:numPr>
          <w:ilvl w:val="1"/>
          <w:numId w:val="5"/>
        </w:numPr>
        <w:ind w:firstLine="397"/>
        <w:jc w:val="both"/>
        <w:rPr>
          <w:rFonts w:ascii="Liberation Serif" w:hAnsi="Liberation Serif"/>
          <w:sz w:val="22"/>
          <w:szCs w:val="22"/>
          <w:lang w:val="uk-UA"/>
        </w:rPr>
      </w:pPr>
      <w:r>
        <w:rPr>
          <w:rFonts w:ascii="Liberation Serif" w:hAnsi="Liberation Serif"/>
          <w:sz w:val="22"/>
          <w:szCs w:val="22"/>
          <w:lang w:val="uk-UA"/>
        </w:rPr>
        <w:t>ПрАТ СК “</w:t>
      </w:r>
      <w:proofErr w:type="spellStart"/>
      <w:r>
        <w:rPr>
          <w:rFonts w:ascii="Liberation Serif" w:hAnsi="Liberation Serif"/>
          <w:sz w:val="22"/>
          <w:szCs w:val="22"/>
          <w:lang w:val="uk-UA"/>
        </w:rPr>
        <w:t>Грандвіс</w:t>
      </w:r>
      <w:proofErr w:type="spellEnd"/>
      <w:r>
        <w:rPr>
          <w:rFonts w:ascii="Liberation Serif" w:hAnsi="Liberation Serif"/>
          <w:sz w:val="22"/>
          <w:szCs w:val="22"/>
          <w:lang w:val="uk-UA"/>
        </w:rPr>
        <w:t xml:space="preserve">” є платником </w:t>
      </w:r>
      <w:r>
        <w:rPr>
          <w:rFonts w:ascii="Liberation Serif" w:hAnsi="Liberation Serif"/>
          <w:color w:val="000000"/>
          <w:sz w:val="22"/>
          <w:szCs w:val="22"/>
          <w:lang w:val="uk-UA"/>
        </w:rPr>
        <w:t>податку на прибуток на загальних підставах згідно Податкового Кодексу України.</w:t>
      </w:r>
    </w:p>
    <w:p w:rsidR="001E2A00" w:rsidRDefault="00966748">
      <w:pPr>
        <w:numPr>
          <w:ilvl w:val="1"/>
          <w:numId w:val="5"/>
        </w:numPr>
        <w:ind w:firstLine="397"/>
        <w:jc w:val="both"/>
        <w:rPr>
          <w:rFonts w:ascii="Liberation Serif" w:hAnsi="Liberation Serif"/>
          <w:sz w:val="23"/>
          <w:szCs w:val="23"/>
          <w:lang w:val="uk-UA"/>
        </w:rPr>
      </w:pPr>
      <w:r>
        <w:rPr>
          <w:rFonts w:ascii="Liberation Serif" w:hAnsi="Liberation Serif"/>
          <w:color w:val="000000"/>
          <w:sz w:val="22"/>
          <w:szCs w:val="22"/>
          <w:lang w:val="uk-UA"/>
        </w:rPr>
        <w:t>Підписанням цього Договору Страхувальник  підтверджує та визнає, що: до моменту укладання цього Договору страхування на виконання вимог Закону України “Про фінансові послуги та державне регулювання ринків фінансових послуг” (надалі -Закон) Страховик надав,</w:t>
      </w:r>
      <w:r>
        <w:rPr>
          <w:rFonts w:ascii="Liberation Serif" w:hAnsi="Liberation Serif"/>
          <w:color w:val="000000"/>
          <w:sz w:val="22"/>
          <w:szCs w:val="22"/>
          <w:lang w:val="uk-UA"/>
        </w:rPr>
        <w:t xml:space="preserve"> а Страхувальник отримав та ознайомився зі всією інформацією в обсязі та в порядку, що передбачені частиною 2 статті 12 Закону; зазначена інформація є доступною в місцях обслуговування клієнтів Страховика та на веб-сторінці Страховика </w:t>
      </w:r>
      <w:hyperlink r:id="rId10">
        <w:r>
          <w:rPr>
            <w:rFonts w:ascii="Liberation Serif" w:hAnsi="Liberation Serif"/>
            <w:color w:val="000000"/>
            <w:sz w:val="22"/>
            <w:szCs w:val="22"/>
            <w:lang w:val="uk-UA"/>
          </w:rPr>
          <w:t>http://www.grandwis.com.ua</w:t>
        </w:r>
      </w:hyperlink>
      <w:r>
        <w:rPr>
          <w:rFonts w:ascii="Liberation Serif" w:hAnsi="Liberation Serif"/>
          <w:color w:val="000000"/>
          <w:sz w:val="22"/>
          <w:szCs w:val="22"/>
          <w:lang w:val="uk-UA"/>
        </w:rPr>
        <w:t xml:space="preserve">, є повною та достатньою для правильного розуміння суті фінансової послуги, що надається Страховиком, без нав'язування її придбання; вся зазначена інформація та всі умови Договору йому зрозумілі; вказана </w:t>
      </w:r>
      <w:r>
        <w:rPr>
          <w:rFonts w:ascii="Liberation Serif" w:hAnsi="Liberation Serif"/>
          <w:color w:val="000000"/>
          <w:sz w:val="22"/>
          <w:szCs w:val="22"/>
          <w:lang w:val="uk-UA"/>
        </w:rPr>
        <w:t>інформація та Договір не містять двозначних формулювань та/або незрозумілих Страхувальнику визначень.</w:t>
      </w:r>
    </w:p>
    <w:p w:rsidR="001E2A00" w:rsidRDefault="00966748">
      <w:pPr>
        <w:keepNext/>
        <w:keepLines/>
        <w:spacing w:before="200" w:after="100"/>
        <w:ind w:firstLine="283"/>
        <w:jc w:val="center"/>
        <w:rPr>
          <w:rFonts w:ascii="Liberation Serif" w:hAnsi="Liberation Serif"/>
          <w:b/>
          <w:color w:val="000000"/>
          <w:sz w:val="21"/>
          <w:szCs w:val="21"/>
          <w:lang w:val="uk-UA"/>
        </w:rPr>
      </w:pPr>
      <w:r>
        <w:rPr>
          <w:rFonts w:ascii="Liberation Serif" w:hAnsi="Liberation Serif"/>
          <w:b/>
          <w:color w:val="000000"/>
          <w:sz w:val="21"/>
          <w:szCs w:val="21"/>
          <w:lang w:val="uk-UA"/>
        </w:rPr>
        <w:lastRenderedPageBreak/>
        <w:t>ТЕРМІНИ, ЯКІ ВИКОРИСТОВУЮТЬСЯ У ЦЬОМУ ДОГОВОРІ СТРАХУВАННЯ.</w:t>
      </w:r>
    </w:p>
    <w:p w:rsidR="001E2A00" w:rsidRDefault="00966748">
      <w:pPr>
        <w:ind w:firstLine="283"/>
        <w:jc w:val="both"/>
        <w:rPr>
          <w:rFonts w:ascii="Liberation Serif" w:hAnsi="Liberation Serif"/>
          <w:sz w:val="21"/>
          <w:szCs w:val="21"/>
        </w:rPr>
      </w:pPr>
      <w:r>
        <w:rPr>
          <w:rFonts w:ascii="Liberation Serif" w:hAnsi="Liberation Serif"/>
          <w:b/>
          <w:bCs/>
          <w:color w:val="000000"/>
          <w:sz w:val="21"/>
          <w:szCs w:val="21"/>
          <w:lang w:val="uk-UA"/>
        </w:rPr>
        <w:t>Бездіяльність</w:t>
      </w:r>
      <w:r>
        <w:rPr>
          <w:rFonts w:ascii="Liberation Serif" w:hAnsi="Liberation Serif"/>
          <w:color w:val="000000"/>
          <w:sz w:val="21"/>
          <w:szCs w:val="21"/>
          <w:lang w:val="uk-UA"/>
        </w:rPr>
        <w:t xml:space="preserve"> – нездійснення дій та заходів, які о</w:t>
      </w:r>
      <w:r>
        <w:rPr>
          <w:rFonts w:ascii="Liberation Serif" w:hAnsi="Liberation Serif"/>
          <w:sz w:val="21"/>
          <w:szCs w:val="21"/>
          <w:lang w:val="uk-UA"/>
        </w:rPr>
        <w:t>соба могла та повинна була здійснити для пер</w:t>
      </w:r>
      <w:r>
        <w:rPr>
          <w:rFonts w:ascii="Liberation Serif" w:hAnsi="Liberation Serif"/>
          <w:sz w:val="21"/>
          <w:szCs w:val="21"/>
          <w:lang w:val="uk-UA"/>
        </w:rPr>
        <w:t>ешкоджання настанню страхового випадку.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Безумовна франшиза</w:t>
      </w:r>
      <w:r>
        <w:rPr>
          <w:rFonts w:ascii="Liberation Serif" w:hAnsi="Liberation Serif"/>
          <w:sz w:val="21"/>
          <w:szCs w:val="21"/>
          <w:lang w:val="uk-UA"/>
        </w:rPr>
        <w:t xml:space="preserve"> – умова цього Договору страхування, при якій розмір страхового відшкодування визначається шляхом зменшення суми збитку на розмір франшизи. Безумовна франшиза розраховується у відсотковому відношенн</w:t>
      </w:r>
      <w:r>
        <w:rPr>
          <w:rFonts w:ascii="Liberation Serif" w:hAnsi="Liberation Serif"/>
          <w:sz w:val="21"/>
          <w:szCs w:val="21"/>
          <w:lang w:val="uk-UA"/>
        </w:rPr>
        <w:t>і до загальної страхової суми. Страховик не виплачує страхове відшкодування, якщо розмір збитку менший установленої цим Договором страхування суми безумовної франшизи.</w:t>
      </w:r>
    </w:p>
    <w:p w:rsidR="001E2A00" w:rsidRDefault="00966748">
      <w:pPr>
        <w:ind w:firstLine="283"/>
        <w:jc w:val="both"/>
        <w:rPr>
          <w:rFonts w:ascii="Liberation Serif" w:hAnsi="Liberation Serif"/>
          <w:sz w:val="21"/>
          <w:szCs w:val="21"/>
        </w:rPr>
      </w:pPr>
      <w:proofErr w:type="spellStart"/>
      <w:r>
        <w:rPr>
          <w:rFonts w:ascii="Liberation Serif" w:hAnsi="Liberation Serif"/>
          <w:b/>
          <w:bCs/>
          <w:sz w:val="21"/>
          <w:szCs w:val="21"/>
          <w:lang w:val="uk-UA"/>
        </w:rPr>
        <w:t>Вигодонабувач</w:t>
      </w:r>
      <w:proofErr w:type="spellEnd"/>
      <w:r>
        <w:rPr>
          <w:rFonts w:ascii="Liberation Serif" w:hAnsi="Liberation Serif"/>
          <w:sz w:val="21"/>
          <w:szCs w:val="21"/>
          <w:lang w:val="uk-UA"/>
        </w:rPr>
        <w:t xml:space="preserve"> – це особа, яка має майновий інтерес в об’єкті страхування і може отримати</w:t>
      </w:r>
      <w:r>
        <w:rPr>
          <w:rFonts w:ascii="Liberation Serif" w:hAnsi="Liberation Serif"/>
          <w:sz w:val="21"/>
          <w:szCs w:val="21"/>
          <w:lang w:val="uk-UA"/>
        </w:rPr>
        <w:t xml:space="preserve"> збитки внаслідок настання страхового випадку.</w:t>
      </w:r>
    </w:p>
    <w:p w:rsidR="001E2A00" w:rsidRDefault="00966748">
      <w:pPr>
        <w:ind w:firstLine="283"/>
        <w:jc w:val="both"/>
        <w:rPr>
          <w:rFonts w:ascii="Liberation Serif" w:hAnsi="Liberation Serif"/>
          <w:sz w:val="21"/>
          <w:szCs w:val="21"/>
        </w:rPr>
      </w:pPr>
      <w:bookmarkStart w:id="69" w:name="OLE_LINK1"/>
      <w:r>
        <w:rPr>
          <w:rFonts w:ascii="Liberation Serif" w:hAnsi="Liberation Serif"/>
          <w:b/>
          <w:bCs/>
          <w:sz w:val="21"/>
          <w:szCs w:val="21"/>
          <w:lang w:val="uk-UA"/>
        </w:rPr>
        <w:t>Водій</w:t>
      </w:r>
      <w:bookmarkEnd w:id="69"/>
      <w:r>
        <w:rPr>
          <w:rFonts w:ascii="Liberation Serif" w:hAnsi="Liberation Serif"/>
          <w:sz w:val="21"/>
          <w:szCs w:val="21"/>
          <w:lang w:val="uk-UA"/>
        </w:rPr>
        <w:t xml:space="preserve"> - зазначена в цьому Договорі страхування фізична особа, допущена у встановленому законом порядку до керування ТЗ.</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Висновок</w:t>
      </w:r>
      <w:r>
        <w:rPr>
          <w:rFonts w:ascii="Liberation Serif" w:hAnsi="Liberation Serif"/>
          <w:b/>
          <w:sz w:val="21"/>
          <w:szCs w:val="21"/>
          <w:lang w:val="uk-UA"/>
        </w:rPr>
        <w:t xml:space="preserve"> Експерта </w:t>
      </w:r>
      <w:r>
        <w:rPr>
          <w:rFonts w:ascii="Liberation Serif" w:hAnsi="Liberation Serif"/>
          <w:sz w:val="21"/>
          <w:szCs w:val="21"/>
          <w:lang w:val="uk-UA"/>
        </w:rPr>
        <w:t>– документ, що складається Експертом за результатами здійснення відпові</w:t>
      </w:r>
      <w:r>
        <w:rPr>
          <w:rFonts w:ascii="Liberation Serif" w:hAnsi="Liberation Serif"/>
          <w:sz w:val="21"/>
          <w:szCs w:val="21"/>
          <w:lang w:val="uk-UA"/>
        </w:rPr>
        <w:t xml:space="preserve">дних досліджень відносно ТЗ (п.4.3 „Методики товарознавчої експертизи та оцінки колісних транспортних засобів” Затвердженої Міністерством юстиції України, Фондом державного майна України 24.11.2003 року № 142/5/2092 (у редакції Наказу Міністерства юстиції </w:t>
      </w:r>
      <w:r>
        <w:rPr>
          <w:rFonts w:ascii="Liberation Serif" w:hAnsi="Liberation Serif"/>
          <w:sz w:val="21"/>
          <w:szCs w:val="21"/>
          <w:lang w:val="uk-UA"/>
        </w:rPr>
        <w:t>України, Фонду державного майна України від 24.07.2009 N 1335/5/1159)).</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Груба необережність</w:t>
      </w:r>
      <w:r>
        <w:rPr>
          <w:rFonts w:ascii="Liberation Serif" w:hAnsi="Liberation Serif"/>
          <w:sz w:val="21"/>
          <w:szCs w:val="21"/>
          <w:lang w:val="uk-UA"/>
        </w:rPr>
        <w:t xml:space="preserve"> – нехтування правилами, інструкціями, нормами та іншими нормативно-правовими актами, що призвело до настання страхового випадку.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Довірені особи Страхувальника </w:t>
      </w:r>
      <w:r>
        <w:rPr>
          <w:rFonts w:ascii="Liberation Serif" w:hAnsi="Liberation Serif"/>
          <w:sz w:val="21"/>
          <w:szCs w:val="21"/>
          <w:lang w:val="uk-UA"/>
        </w:rPr>
        <w:t xml:space="preserve">– </w:t>
      </w:r>
      <w:r>
        <w:rPr>
          <w:rFonts w:ascii="Liberation Serif" w:hAnsi="Liberation Serif"/>
          <w:sz w:val="21"/>
          <w:szCs w:val="21"/>
          <w:lang w:val="uk-UA"/>
        </w:rPr>
        <w:t>працівники Страхувальника, яким офіційно дозволено керувати ТЗ – для юридичних осіб, члени родини та особи, що представляють інтереси або розпоряджаються ТЗ Страхувальника на законних підставах, яким офіційно дозволено керувати ТЗ – для фізичних осіб</w:t>
      </w:r>
      <w:r>
        <w:rPr>
          <w:rFonts w:ascii="Liberation Serif" w:hAnsi="Liberation Serif"/>
          <w:b/>
          <w:bCs/>
          <w:sz w:val="21"/>
          <w:szCs w:val="21"/>
          <w:lang w:val="uk-UA"/>
        </w:rPr>
        <w:t>.</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Дода</w:t>
      </w:r>
      <w:r>
        <w:rPr>
          <w:rFonts w:ascii="Liberation Serif" w:hAnsi="Liberation Serif"/>
          <w:b/>
          <w:bCs/>
          <w:sz w:val="21"/>
          <w:szCs w:val="21"/>
          <w:lang w:val="uk-UA"/>
        </w:rPr>
        <w:t xml:space="preserve">ткове обладнання - </w:t>
      </w:r>
      <w:r>
        <w:rPr>
          <w:rFonts w:ascii="Liberation Serif" w:hAnsi="Liberation Serif"/>
          <w:sz w:val="21"/>
          <w:szCs w:val="21"/>
          <w:lang w:val="uk-UA"/>
        </w:rPr>
        <w:t>обладнання, що не входить в "заводську" комплектацію ТЗ, або визнане додатковим обладнанням за згодою сторін на підставі огляду ТЗ і додаткового обладнання. Додаткове обладнання не підлягає страхуванню окремо від ТЗ, на якому воно встано</w:t>
      </w:r>
      <w:r>
        <w:rPr>
          <w:rFonts w:ascii="Liberation Serif" w:hAnsi="Liberation Serif"/>
          <w:sz w:val="21"/>
          <w:szCs w:val="21"/>
          <w:lang w:val="uk-UA"/>
        </w:rPr>
        <w:t>влено.</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Дійсна (реальна) вартість транспортного засобу </w:t>
      </w:r>
      <w:r>
        <w:rPr>
          <w:rFonts w:ascii="Liberation Serif" w:hAnsi="Liberation Serif"/>
          <w:sz w:val="21"/>
          <w:szCs w:val="21"/>
          <w:lang w:val="uk-UA"/>
        </w:rPr>
        <w:t>– вартість ТЗ, що враховує ринкову кон’юнктуру, його технічний стан, термін та інтенсивність експлуатації, з урахуванням норм чинного законодавства України.</w:t>
      </w:r>
    </w:p>
    <w:p w:rsidR="001E2A00" w:rsidRPr="002D6CB9" w:rsidRDefault="00966748">
      <w:pPr>
        <w:ind w:firstLine="283"/>
        <w:jc w:val="both"/>
        <w:rPr>
          <w:rFonts w:ascii="Liberation Serif" w:hAnsi="Liberation Serif"/>
          <w:sz w:val="21"/>
          <w:szCs w:val="21"/>
          <w:lang w:val="uk-UA"/>
        </w:rPr>
      </w:pPr>
      <w:r>
        <w:rPr>
          <w:rFonts w:ascii="Liberation Serif" w:hAnsi="Liberation Serif"/>
          <w:b/>
          <w:sz w:val="21"/>
          <w:szCs w:val="21"/>
          <w:lang w:val="uk-UA"/>
        </w:rPr>
        <w:t xml:space="preserve">Експерт - </w:t>
      </w:r>
      <w:r>
        <w:rPr>
          <w:rFonts w:ascii="Liberation Serif" w:hAnsi="Liberation Serif"/>
          <w:sz w:val="21"/>
          <w:szCs w:val="21"/>
          <w:lang w:val="uk-UA"/>
        </w:rPr>
        <w:t>фахівець, який має свідоцтво судово</w:t>
      </w:r>
      <w:r>
        <w:rPr>
          <w:rFonts w:ascii="Liberation Serif" w:hAnsi="Liberation Serif"/>
          <w:sz w:val="21"/>
          <w:szCs w:val="21"/>
          <w:lang w:val="uk-UA"/>
        </w:rPr>
        <w:t>го експерта, що отримане у відповідності з чинним законодавством України.</w:t>
      </w:r>
      <w:r>
        <w:rPr>
          <w:rFonts w:ascii="Liberation Serif" w:hAnsi="Liberation Serif"/>
          <w:b/>
          <w:sz w:val="21"/>
          <w:szCs w:val="21"/>
          <w:lang w:val="uk-UA"/>
        </w:rPr>
        <w:t xml:space="preserve"> </w:t>
      </w:r>
      <w:r>
        <w:rPr>
          <w:rFonts w:ascii="Liberation Serif" w:hAnsi="Liberation Serif"/>
          <w:sz w:val="21"/>
          <w:szCs w:val="21"/>
          <w:lang w:val="uk-UA"/>
        </w:rPr>
        <w:t>(п.4.3, 4.20, 4.21 «</w:t>
      </w:r>
      <w:r>
        <w:rPr>
          <w:rFonts w:ascii="Liberation Serif" w:hAnsi="Liberation Serif"/>
          <w:bCs/>
          <w:sz w:val="21"/>
          <w:szCs w:val="21"/>
          <w:lang w:val="uk-UA"/>
        </w:rPr>
        <w:t xml:space="preserve">Положення про експертно-кваліфікаційні комісії та атестацію судових експертів», що затверджено Наказом </w:t>
      </w:r>
      <w:r>
        <w:rPr>
          <w:rFonts w:ascii="Liberation Serif" w:hAnsi="Liberation Serif"/>
          <w:sz w:val="21"/>
          <w:szCs w:val="21"/>
          <w:lang w:val="uk-UA"/>
        </w:rPr>
        <w:t>Міністерства юстиції України N 86/5 від 09.08.2005</w:t>
      </w:r>
      <w:r>
        <w:rPr>
          <w:rFonts w:ascii="Liberation Serif" w:hAnsi="Liberation Serif"/>
          <w:bCs/>
          <w:sz w:val="21"/>
          <w:szCs w:val="21"/>
          <w:lang w:val="uk-UA"/>
        </w:rPr>
        <w:t>).</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Зміна </w:t>
      </w:r>
      <w:r>
        <w:rPr>
          <w:rFonts w:ascii="Liberation Serif" w:hAnsi="Liberation Serif"/>
          <w:b/>
          <w:bCs/>
          <w:sz w:val="21"/>
          <w:szCs w:val="21"/>
          <w:lang w:val="uk-UA"/>
        </w:rPr>
        <w:t>ризику настання страхового випадку (зміна ризику)</w:t>
      </w:r>
      <w:r>
        <w:rPr>
          <w:rFonts w:ascii="Liberation Serif" w:hAnsi="Liberation Serif"/>
          <w:sz w:val="21"/>
          <w:szCs w:val="21"/>
          <w:lang w:val="uk-UA"/>
        </w:rPr>
        <w:t xml:space="preserve"> – збільшення або зменшення ризику нанесення збитку внаслідок будь-яких обставин.</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Майновий збиток </w:t>
      </w:r>
      <w:r>
        <w:rPr>
          <w:rFonts w:ascii="Liberation Serif" w:hAnsi="Liberation Serif"/>
          <w:sz w:val="21"/>
          <w:szCs w:val="21"/>
          <w:lang w:val="uk-UA"/>
        </w:rPr>
        <w:t xml:space="preserve">- витрати, яких особа зазнала внаслідок знищення або пошкодження ТЗ та/або додаткові витрати, що трапились в </w:t>
      </w:r>
      <w:r>
        <w:rPr>
          <w:rFonts w:ascii="Liberation Serif" w:hAnsi="Liberation Serif"/>
          <w:sz w:val="21"/>
          <w:szCs w:val="21"/>
          <w:lang w:val="uk-UA"/>
        </w:rPr>
        <w:t>період дії та на умовах цього Договору страхування, внаслідок настання страхового випадку.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Нормативні витрати на ведення справи – </w:t>
      </w:r>
      <w:r>
        <w:rPr>
          <w:rFonts w:ascii="Liberation Serif" w:hAnsi="Liberation Serif"/>
          <w:sz w:val="21"/>
          <w:szCs w:val="21"/>
          <w:lang w:val="uk-UA"/>
        </w:rPr>
        <w:t>складають 20,00% від загального страхового платежу.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Навмисні дії</w:t>
      </w:r>
      <w:r>
        <w:rPr>
          <w:rFonts w:ascii="Liberation Serif" w:hAnsi="Liberation Serif"/>
          <w:sz w:val="21"/>
          <w:szCs w:val="21"/>
          <w:lang w:val="uk-UA"/>
        </w:rPr>
        <w:t xml:space="preserve"> – дії будь-якої особи, здійснюючи які, вона свідомо прагне на</w:t>
      </w:r>
      <w:r>
        <w:rPr>
          <w:rFonts w:ascii="Liberation Serif" w:hAnsi="Liberation Serif"/>
          <w:sz w:val="21"/>
          <w:szCs w:val="21"/>
          <w:lang w:val="uk-UA"/>
        </w:rPr>
        <w:t>стання страхового випадку або збільшення розміру майнового збитку.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Спеціалізована</w:t>
      </w:r>
      <w:r>
        <w:rPr>
          <w:rFonts w:ascii="Liberation Serif" w:hAnsi="Liberation Serif"/>
          <w:b/>
          <w:sz w:val="21"/>
          <w:szCs w:val="21"/>
          <w:lang w:val="uk-UA"/>
        </w:rPr>
        <w:t xml:space="preserve"> служба</w:t>
      </w:r>
      <w:r>
        <w:rPr>
          <w:rFonts w:ascii="Liberation Serif" w:hAnsi="Liberation Serif"/>
          <w:sz w:val="21"/>
          <w:szCs w:val="21"/>
          <w:lang w:val="uk-UA"/>
        </w:rPr>
        <w:t xml:space="preserve"> – юридична особа, що надає необхідну організаційну і технічну допомогу при врегулюванні страхових претензій від імені і за рахунок Страховика на користь Страхувальника</w:t>
      </w:r>
      <w:r>
        <w:rPr>
          <w:rFonts w:ascii="Liberation Serif" w:hAnsi="Liberation Serif"/>
          <w:sz w:val="21"/>
          <w:szCs w:val="21"/>
          <w:lang w:val="uk-UA"/>
        </w:rPr>
        <w:t xml:space="preserve">/ </w:t>
      </w:r>
      <w:proofErr w:type="spellStart"/>
      <w:r>
        <w:rPr>
          <w:rFonts w:ascii="Liberation Serif" w:hAnsi="Liberation Serif"/>
          <w:sz w:val="21"/>
          <w:szCs w:val="21"/>
          <w:lang w:val="uk-UA"/>
        </w:rPr>
        <w:t>Вигодонабувача</w:t>
      </w:r>
      <w:proofErr w:type="spellEnd"/>
      <w:r>
        <w:rPr>
          <w:rFonts w:ascii="Liberation Serif" w:hAnsi="Liberation Serif"/>
          <w:sz w:val="21"/>
          <w:szCs w:val="21"/>
          <w:lang w:val="uk-UA"/>
        </w:rPr>
        <w:t>.</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Страховий захист</w:t>
      </w:r>
      <w:r>
        <w:rPr>
          <w:rFonts w:ascii="Liberation Serif" w:hAnsi="Liberation Serif"/>
          <w:sz w:val="21"/>
          <w:szCs w:val="21"/>
          <w:lang w:val="uk-UA"/>
        </w:rPr>
        <w:t xml:space="preserve"> – сукупність зобов’язань Страховика перед Страхувальником згідно з умовами цього Договору страхування.</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Страхова подія</w:t>
      </w:r>
      <w:r>
        <w:rPr>
          <w:rFonts w:ascii="Liberation Serif" w:hAnsi="Liberation Serif"/>
          <w:sz w:val="21"/>
          <w:szCs w:val="21"/>
          <w:lang w:val="uk-UA"/>
        </w:rPr>
        <w:t xml:space="preserve"> – це подія, що відбулася та має ознаки страхового випадку, що може бути визнана страховим випадком тіль</w:t>
      </w:r>
      <w:r>
        <w:rPr>
          <w:rFonts w:ascii="Liberation Serif" w:hAnsi="Liberation Serif"/>
          <w:sz w:val="21"/>
          <w:szCs w:val="21"/>
          <w:lang w:val="uk-UA"/>
        </w:rPr>
        <w:t>ки після отримання та розгляду Страховиком всіх необхідних документів, що мають відношення до цієї події, і складання страхового акту.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Страховий</w:t>
      </w:r>
      <w:r>
        <w:rPr>
          <w:rFonts w:ascii="Liberation Serif" w:hAnsi="Liberation Serif"/>
          <w:bCs/>
          <w:sz w:val="21"/>
          <w:szCs w:val="21"/>
          <w:lang w:val="uk-UA"/>
        </w:rPr>
        <w:t xml:space="preserve"> </w:t>
      </w:r>
      <w:r>
        <w:rPr>
          <w:rFonts w:ascii="Liberation Serif" w:hAnsi="Liberation Serif"/>
          <w:b/>
          <w:bCs/>
          <w:sz w:val="21"/>
          <w:szCs w:val="21"/>
          <w:lang w:val="uk-UA"/>
        </w:rPr>
        <w:t>випадок</w:t>
      </w:r>
      <w:r>
        <w:rPr>
          <w:rFonts w:ascii="Liberation Serif" w:hAnsi="Liberation Serif"/>
          <w:bCs/>
          <w:sz w:val="21"/>
          <w:szCs w:val="21"/>
          <w:lang w:val="uk-UA"/>
        </w:rPr>
        <w:t xml:space="preserve"> –</w:t>
      </w:r>
      <w:r>
        <w:rPr>
          <w:rFonts w:ascii="Liberation Serif" w:hAnsi="Liberation Serif"/>
          <w:sz w:val="21"/>
          <w:szCs w:val="21"/>
          <w:lang w:val="uk-UA"/>
        </w:rPr>
        <w:t xml:space="preserve"> подія, передбачена цим Договором страхування або законодавством, яка відбулася і з настанням якої вин</w:t>
      </w:r>
      <w:r>
        <w:rPr>
          <w:rFonts w:ascii="Liberation Serif" w:hAnsi="Liberation Serif"/>
          <w:sz w:val="21"/>
          <w:szCs w:val="21"/>
          <w:lang w:val="uk-UA"/>
        </w:rPr>
        <w:t>икає обов’язок Страховика здійснити виплату страхової суми (страхового відшкодування), Страхувальнику, застрахованій або іншій третій особі.</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Страхове відшкодування</w:t>
      </w:r>
      <w:r>
        <w:rPr>
          <w:rFonts w:ascii="Liberation Serif" w:hAnsi="Liberation Serif"/>
          <w:sz w:val="21"/>
          <w:szCs w:val="21"/>
          <w:lang w:val="uk-UA"/>
        </w:rPr>
        <w:t xml:space="preserve"> - грошова сума, що сплачується Страховиком відповідно до умов цього Договору страхування при</w:t>
      </w:r>
      <w:r>
        <w:rPr>
          <w:rFonts w:ascii="Liberation Serif" w:hAnsi="Liberation Serif"/>
          <w:sz w:val="21"/>
          <w:szCs w:val="21"/>
          <w:lang w:val="uk-UA"/>
        </w:rPr>
        <w:t xml:space="preserve"> настанні страхового випадку.</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Страхова премія (страховий внесок, страховий платіж)</w:t>
      </w:r>
      <w:r>
        <w:rPr>
          <w:rFonts w:ascii="Liberation Serif" w:hAnsi="Liberation Serif"/>
          <w:sz w:val="21"/>
          <w:szCs w:val="21"/>
          <w:lang w:val="uk-UA"/>
        </w:rPr>
        <w:t xml:space="preserve"> – плата за страхування, яку Страхувальник зобов’язаний сплатити Страховику, згідно умов цього Договору страхування.</w:t>
      </w:r>
    </w:p>
    <w:p w:rsidR="001E2A00" w:rsidRDefault="00966748">
      <w:pPr>
        <w:ind w:firstLine="283"/>
        <w:jc w:val="both"/>
        <w:rPr>
          <w:rFonts w:ascii="Liberation Serif" w:hAnsi="Liberation Serif"/>
          <w:sz w:val="21"/>
          <w:szCs w:val="21"/>
        </w:rPr>
      </w:pPr>
      <w:r>
        <w:rPr>
          <w:rFonts w:ascii="Liberation Serif" w:hAnsi="Liberation Serif"/>
          <w:b/>
          <w:bCs/>
          <w:sz w:val="21"/>
          <w:szCs w:val="21"/>
          <w:lang w:val="uk-UA"/>
        </w:rPr>
        <w:t xml:space="preserve">СТО – </w:t>
      </w:r>
      <w:r>
        <w:rPr>
          <w:rFonts w:ascii="Liberation Serif" w:hAnsi="Liberation Serif"/>
          <w:bCs/>
          <w:sz w:val="21"/>
          <w:szCs w:val="21"/>
          <w:lang w:val="uk-UA"/>
        </w:rPr>
        <w:t>станція технічного обслуговування.</w:t>
      </w:r>
    </w:p>
    <w:p w:rsidR="001E2A00" w:rsidRDefault="00966748">
      <w:pPr>
        <w:ind w:firstLine="283"/>
        <w:jc w:val="both"/>
        <w:rPr>
          <w:rFonts w:ascii="Liberation Serif" w:hAnsi="Liberation Serif"/>
          <w:sz w:val="21"/>
          <w:szCs w:val="21"/>
          <w:lang w:val="uk-UA"/>
        </w:rPr>
      </w:pPr>
      <w:r>
        <w:rPr>
          <w:rFonts w:ascii="Liberation Serif" w:hAnsi="Liberation Serif"/>
          <w:b/>
          <w:bCs/>
          <w:sz w:val="21"/>
          <w:szCs w:val="21"/>
          <w:lang w:val="uk-UA"/>
        </w:rPr>
        <w:t>ТЗ</w:t>
      </w:r>
      <w:r>
        <w:rPr>
          <w:rFonts w:ascii="Liberation Serif" w:hAnsi="Liberation Serif"/>
          <w:b/>
          <w:sz w:val="21"/>
          <w:szCs w:val="21"/>
          <w:lang w:val="uk-UA"/>
        </w:rPr>
        <w:t xml:space="preserve"> – </w:t>
      </w:r>
      <w:r>
        <w:rPr>
          <w:rFonts w:ascii="Liberation Serif" w:hAnsi="Liberation Serif"/>
          <w:sz w:val="21"/>
          <w:szCs w:val="21"/>
          <w:lang w:val="uk-UA"/>
        </w:rPr>
        <w:t>колісний</w:t>
      </w:r>
      <w:r>
        <w:rPr>
          <w:rFonts w:ascii="Liberation Serif" w:hAnsi="Liberation Serif"/>
          <w:b/>
          <w:sz w:val="21"/>
          <w:szCs w:val="21"/>
          <w:lang w:val="uk-UA"/>
        </w:rPr>
        <w:t xml:space="preserve"> </w:t>
      </w:r>
      <w:r>
        <w:rPr>
          <w:rFonts w:ascii="Liberation Serif" w:hAnsi="Liberation Serif"/>
          <w:sz w:val="21"/>
          <w:szCs w:val="21"/>
          <w:lang w:val="uk-UA"/>
        </w:rPr>
        <w:t>тр</w:t>
      </w:r>
      <w:r>
        <w:rPr>
          <w:rFonts w:ascii="Liberation Serif" w:hAnsi="Liberation Serif"/>
          <w:sz w:val="21"/>
          <w:szCs w:val="21"/>
          <w:lang w:val="uk-UA"/>
        </w:rPr>
        <w:t>анспортний (дорожній транспортний) засіб.</w:t>
      </w:r>
    </w:p>
    <w:p w:rsidR="001E2A00" w:rsidRDefault="00966748">
      <w:pPr>
        <w:ind w:firstLine="283"/>
        <w:jc w:val="both"/>
        <w:rPr>
          <w:rFonts w:ascii="Liberation Serif" w:hAnsi="Liberation Serif"/>
          <w:sz w:val="21"/>
          <w:szCs w:val="21"/>
          <w:lang w:val="uk-UA"/>
        </w:rPr>
      </w:pPr>
      <w:r>
        <w:rPr>
          <w:rFonts w:ascii="Liberation Serif" w:hAnsi="Liberation Serif"/>
          <w:b/>
          <w:bCs/>
          <w:color w:val="000080"/>
          <w:sz w:val="21"/>
          <w:szCs w:val="21"/>
          <w:lang w:val="uk-UA"/>
        </w:rPr>
        <w:t xml:space="preserve">Тероризм </w:t>
      </w:r>
      <w:r>
        <w:rPr>
          <w:rFonts w:ascii="Liberation Serif" w:hAnsi="Liberation Serif"/>
          <w:bCs/>
          <w:color w:val="000080"/>
          <w:sz w:val="21"/>
          <w:szCs w:val="21"/>
          <w:lang w:val="uk-UA"/>
        </w:rPr>
        <w:t xml:space="preserve">- </w:t>
      </w:r>
      <w:r>
        <w:rPr>
          <w:rFonts w:ascii="Liberation Serif" w:hAnsi="Liberation Serif"/>
          <w:bCs/>
          <w:color w:val="000080"/>
          <w:sz w:val="21"/>
          <w:szCs w:val="21"/>
          <w:lang w:val="uk-UA"/>
        </w:rPr>
        <w:t xml:space="preserve">будь-яка діяльність, яка включає в себе акт насильства або загрози людському життю або майну, протиправна будь-якому правопорядку, спрямована на залякування або примус цивільного населення в цілому або </w:t>
      </w:r>
      <w:r>
        <w:rPr>
          <w:rFonts w:ascii="Liberation Serif" w:hAnsi="Liberation Serif"/>
          <w:bCs/>
          <w:color w:val="000080"/>
          <w:sz w:val="21"/>
          <w:szCs w:val="21"/>
          <w:lang w:val="uk-UA"/>
        </w:rPr>
        <w:t>страхувальника зокрема, і здатна завдати шкоди будь-якого роду; дія будь-якого роду з застосуванням сили або насильства, здійснену особою (особами), що діють індивідуально або від імені, або в зв’язку з групою або організацією, яка створена з метою повален</w:t>
      </w:r>
      <w:r>
        <w:rPr>
          <w:rFonts w:ascii="Liberation Serif" w:hAnsi="Liberation Serif"/>
          <w:bCs/>
          <w:color w:val="000080"/>
          <w:sz w:val="21"/>
          <w:szCs w:val="21"/>
          <w:lang w:val="uk-UA"/>
        </w:rPr>
        <w:t xml:space="preserve">ня, примусу або впливу на політику </w:t>
      </w:r>
      <w:proofErr w:type="spellStart"/>
      <w:r>
        <w:rPr>
          <w:rFonts w:ascii="Liberation Serif" w:hAnsi="Liberation Serif"/>
          <w:bCs/>
          <w:color w:val="000080"/>
          <w:sz w:val="21"/>
          <w:szCs w:val="21"/>
          <w:lang w:val="uk-UA"/>
        </w:rPr>
        <w:t>легитимізованого</w:t>
      </w:r>
      <w:proofErr w:type="spellEnd"/>
      <w:r>
        <w:rPr>
          <w:rFonts w:ascii="Liberation Serif" w:hAnsi="Liberation Serif"/>
          <w:bCs/>
          <w:color w:val="000080"/>
          <w:sz w:val="21"/>
          <w:szCs w:val="21"/>
          <w:lang w:val="uk-UA"/>
        </w:rPr>
        <w:t xml:space="preserve"> або фактично чинного уряду або будь-якої суспільної, або місцевої влади; використання будь-якого біологічного збудника, хімічного реактиву, ядерної зброї або пристрою або вибухової речовини або вогневої з</w:t>
      </w:r>
      <w:r>
        <w:rPr>
          <w:rFonts w:ascii="Liberation Serif" w:hAnsi="Liberation Serif"/>
          <w:bCs/>
          <w:color w:val="000080"/>
          <w:sz w:val="21"/>
          <w:szCs w:val="21"/>
          <w:lang w:val="uk-UA"/>
        </w:rPr>
        <w:t>брої або будь-якого руйнівного пристрою або будь-якого роду діяльності з метою наразити на небезпеку, прямо або непрямо, безпеку або майно одного або більше осіб в цілому, або тільки Страхувальника; будь-яка дія або діяльність, яка була визначена будь-яким</w:t>
      </w:r>
      <w:r>
        <w:rPr>
          <w:rFonts w:ascii="Liberation Serif" w:hAnsi="Liberation Serif"/>
          <w:bCs/>
          <w:color w:val="000080"/>
          <w:sz w:val="21"/>
          <w:szCs w:val="21"/>
          <w:lang w:val="uk-UA"/>
        </w:rPr>
        <w:t xml:space="preserve"> правовим актом країни або місцевості, де дана дія або діяльність мали місце, як акт тероризму.</w:t>
      </w:r>
      <w:r>
        <w:rPr>
          <w:rFonts w:ascii="Liberation Serif" w:hAnsi="Liberation Serif"/>
          <w:bCs/>
          <w:color w:val="000080"/>
          <w:sz w:val="21"/>
          <w:szCs w:val="21"/>
          <w:lang w:val="uk-UA"/>
        </w:rPr>
        <w:t xml:space="preserve"> </w:t>
      </w:r>
    </w:p>
    <w:p w:rsidR="001E2A00" w:rsidRDefault="00966748">
      <w:pPr>
        <w:keepNext/>
        <w:keepLines/>
        <w:numPr>
          <w:ilvl w:val="0"/>
          <w:numId w:val="5"/>
        </w:numPr>
        <w:spacing w:before="200" w:after="100"/>
        <w:ind w:firstLine="714"/>
        <w:jc w:val="center"/>
        <w:rPr>
          <w:rFonts w:ascii="Liberation Serif" w:hAnsi="Liberation Serif"/>
          <w:b/>
          <w:sz w:val="22"/>
          <w:szCs w:val="22"/>
          <w:lang w:val="uk-UA"/>
        </w:rPr>
      </w:pPr>
      <w:r>
        <w:rPr>
          <w:rFonts w:ascii="Liberation Serif" w:hAnsi="Liberation Serif"/>
          <w:b/>
          <w:sz w:val="22"/>
          <w:szCs w:val="22"/>
          <w:lang w:val="uk-UA"/>
        </w:rPr>
        <w:lastRenderedPageBreak/>
        <w:t>АДРЕСИ ТА ПІДПИСИ СТОРІН</w:t>
      </w:r>
    </w:p>
    <w:tbl>
      <w:tblPr>
        <w:tblW w:w="9919" w:type="dxa"/>
        <w:tblInd w:w="709" w:type="dxa"/>
        <w:tblLayout w:type="fixed"/>
        <w:tblCellMar>
          <w:left w:w="70" w:type="dxa"/>
          <w:right w:w="70" w:type="dxa"/>
        </w:tblCellMar>
        <w:tblLook w:val="04A0" w:firstRow="1" w:lastRow="0" w:firstColumn="1" w:lastColumn="0" w:noHBand="0" w:noVBand="1"/>
      </w:tblPr>
      <w:tblGrid>
        <w:gridCol w:w="4706"/>
        <w:gridCol w:w="5213"/>
      </w:tblGrid>
      <w:tr w:rsidR="001E2A00">
        <w:trPr>
          <w:trHeight w:val="3626"/>
        </w:trPr>
        <w:tc>
          <w:tcPr>
            <w:tcW w:w="4706" w:type="dxa"/>
            <w:vMerge w:val="restart"/>
          </w:tcPr>
          <w:p w:rsidR="001E2A00" w:rsidRDefault="00966748">
            <w:pPr>
              <w:pStyle w:val="3"/>
              <w:snapToGrid w:val="0"/>
              <w:jc w:val="center"/>
              <w:rPr>
                <w:rFonts w:ascii="Liberation Serif" w:hAnsi="Liberation Serif"/>
                <w:sz w:val="24"/>
                <w:szCs w:val="24"/>
                <w:lang w:val="uk-UA"/>
              </w:rPr>
            </w:pPr>
            <w:r>
              <w:rPr>
                <w:rFonts w:ascii="Liberation Serif" w:hAnsi="Liberation Serif"/>
                <w:sz w:val="24"/>
                <w:szCs w:val="24"/>
                <w:lang w:val="uk-UA"/>
              </w:rPr>
              <w:t>СТРАХОВИК</w:t>
            </w:r>
          </w:p>
          <w:p w:rsidR="001E2A00" w:rsidRDefault="001E2A00">
            <w:pPr>
              <w:jc w:val="both"/>
              <w:rPr>
                <w:rFonts w:ascii="Liberation Serif" w:hAnsi="Liberation Serif"/>
                <w:sz w:val="24"/>
                <w:szCs w:val="24"/>
                <w:lang w:val="uk-UA"/>
              </w:rPr>
            </w:pPr>
          </w:p>
          <w:p w:rsidR="001E2A00" w:rsidRDefault="00966748">
            <w:pPr>
              <w:jc w:val="both"/>
              <w:rPr>
                <w:rFonts w:ascii="Liberation Serif" w:hAnsi="Liberation Serif"/>
                <w:sz w:val="24"/>
                <w:szCs w:val="24"/>
                <w:lang w:val="uk-UA"/>
              </w:rPr>
            </w:pPr>
            <w:r>
              <w:rPr>
                <w:rFonts w:ascii="Liberation Serif" w:hAnsi="Liberation Serif"/>
                <w:sz w:val="24"/>
                <w:szCs w:val="24"/>
                <w:lang w:val="uk-UA"/>
              </w:rPr>
              <w:t>14013, м. Чернігів</w:t>
            </w:r>
          </w:p>
          <w:p w:rsidR="001E2A00" w:rsidRDefault="00966748">
            <w:pPr>
              <w:jc w:val="both"/>
              <w:rPr>
                <w:rFonts w:ascii="Liberation Serif" w:hAnsi="Liberation Serif"/>
                <w:sz w:val="24"/>
                <w:szCs w:val="24"/>
                <w:lang w:val="uk-UA"/>
              </w:rPr>
            </w:pPr>
            <w:r>
              <w:rPr>
                <w:rFonts w:ascii="Liberation Serif" w:hAnsi="Liberation Serif"/>
                <w:sz w:val="24"/>
                <w:szCs w:val="24"/>
                <w:lang w:val="uk-UA"/>
              </w:rPr>
              <w:t xml:space="preserve">пр-т Перемоги, 127, </w:t>
            </w:r>
          </w:p>
          <w:p w:rsidR="001E2A00" w:rsidRDefault="00966748">
            <w:pPr>
              <w:jc w:val="both"/>
              <w:rPr>
                <w:rFonts w:ascii="Liberation Serif" w:hAnsi="Liberation Serif"/>
                <w:sz w:val="24"/>
                <w:szCs w:val="24"/>
                <w:lang w:val="uk-UA"/>
              </w:rPr>
            </w:pPr>
            <w:r>
              <w:rPr>
                <w:rFonts w:ascii="Liberation Serif" w:hAnsi="Liberation Serif"/>
                <w:color w:val="000000"/>
                <w:kern w:val="2"/>
                <w:sz w:val="24"/>
                <w:szCs w:val="24"/>
                <w:lang w:val="uk-UA" w:eastAsia="uk-UA"/>
              </w:rPr>
              <w:t>р/р№  UA503005280000026505455000710</w:t>
            </w:r>
          </w:p>
          <w:p w:rsidR="001E2A00" w:rsidRDefault="00966748">
            <w:pPr>
              <w:jc w:val="both"/>
              <w:rPr>
                <w:rFonts w:ascii="Liberation Serif" w:hAnsi="Liberation Serif"/>
                <w:kern w:val="2"/>
                <w:sz w:val="24"/>
                <w:szCs w:val="24"/>
                <w:lang w:val="uk-UA" w:eastAsia="uk-UA"/>
              </w:rPr>
            </w:pPr>
            <w:r>
              <w:rPr>
                <w:rFonts w:ascii="Liberation Serif" w:hAnsi="Liberation Serif"/>
                <w:color w:val="000000"/>
                <w:kern w:val="2"/>
                <w:sz w:val="24"/>
                <w:szCs w:val="24"/>
                <w:lang w:val="uk-UA" w:eastAsia="uk-UA"/>
              </w:rPr>
              <w:t xml:space="preserve">в ПАТ "ОТП Банк", МФО 300528, </w:t>
            </w:r>
          </w:p>
          <w:p w:rsidR="001E2A00" w:rsidRDefault="00966748">
            <w:pPr>
              <w:jc w:val="both"/>
              <w:rPr>
                <w:rFonts w:ascii="Liberation Serif" w:hAnsi="Liberation Serif"/>
                <w:sz w:val="24"/>
                <w:szCs w:val="24"/>
                <w:lang w:val="uk-UA"/>
              </w:rPr>
            </w:pPr>
            <w:r>
              <w:rPr>
                <w:rFonts w:ascii="Liberation Serif" w:hAnsi="Liberation Serif"/>
                <w:sz w:val="24"/>
                <w:szCs w:val="24"/>
                <w:lang w:val="uk-UA"/>
              </w:rPr>
              <w:t xml:space="preserve">код ЄДРПОУ </w:t>
            </w:r>
            <w:r>
              <w:rPr>
                <w:rFonts w:ascii="Liberation Serif" w:hAnsi="Liberation Serif"/>
                <w:sz w:val="24"/>
                <w:szCs w:val="24"/>
                <w:lang w:val="uk-UA"/>
              </w:rPr>
              <w:t>22821660</w:t>
            </w:r>
          </w:p>
          <w:p w:rsidR="001E2A00" w:rsidRDefault="00966748">
            <w:pPr>
              <w:jc w:val="both"/>
              <w:rPr>
                <w:rFonts w:ascii="Liberation Serif" w:hAnsi="Liberation Serif"/>
                <w:sz w:val="24"/>
                <w:szCs w:val="24"/>
              </w:rPr>
            </w:pPr>
            <w:proofErr w:type="spellStart"/>
            <w:r>
              <w:rPr>
                <w:rFonts w:ascii="Liberation Serif" w:hAnsi="Liberation Serif"/>
                <w:sz w:val="24"/>
                <w:szCs w:val="24"/>
                <w:lang w:val="uk-UA"/>
              </w:rPr>
              <w:t>тел</w:t>
            </w:r>
            <w:proofErr w:type="spellEnd"/>
            <w:r>
              <w:rPr>
                <w:rFonts w:ascii="Liberation Serif" w:hAnsi="Liberation Serif"/>
                <w:sz w:val="24"/>
                <w:szCs w:val="24"/>
                <w:lang w:val="uk-UA"/>
              </w:rPr>
              <w:t>.</w:t>
            </w:r>
            <w:r w:rsidRPr="002D6CB9">
              <w:rPr>
                <w:rFonts w:ascii="Liberation Serif" w:hAnsi="Liberation Serif"/>
                <w:sz w:val="24"/>
                <w:szCs w:val="24"/>
              </w:rPr>
              <w:t xml:space="preserve"> (</w:t>
            </w:r>
            <w:r>
              <w:rPr>
                <w:rFonts w:ascii="Liberation Serif" w:hAnsi="Liberation Serif"/>
                <w:sz w:val="24"/>
                <w:szCs w:val="24"/>
              </w:rPr>
              <w:t>0462</w:t>
            </w:r>
            <w:r w:rsidRPr="002D6CB9">
              <w:rPr>
                <w:rFonts w:ascii="Liberation Serif" w:hAnsi="Liberation Serif"/>
                <w:sz w:val="24"/>
                <w:szCs w:val="24"/>
              </w:rPr>
              <w:t>)</w:t>
            </w:r>
            <w:r>
              <w:rPr>
                <w:rFonts w:ascii="Liberation Serif" w:hAnsi="Liberation Serif"/>
                <w:sz w:val="24"/>
                <w:szCs w:val="24"/>
                <w:lang w:val="uk-UA"/>
              </w:rPr>
              <w:t xml:space="preserve"> 6-9999-</w:t>
            </w:r>
            <w:proofErr w:type="gramStart"/>
            <w:r>
              <w:rPr>
                <w:rFonts w:ascii="Liberation Serif" w:hAnsi="Liberation Serif"/>
                <w:sz w:val="24"/>
                <w:szCs w:val="24"/>
                <w:lang w:val="uk-UA"/>
              </w:rPr>
              <w:t>6,  (</w:t>
            </w:r>
            <w:proofErr w:type="gramEnd"/>
            <w:r>
              <w:rPr>
                <w:rFonts w:ascii="Liberation Serif" w:hAnsi="Liberation Serif"/>
                <w:sz w:val="24"/>
                <w:szCs w:val="24"/>
                <w:lang w:val="uk-UA"/>
              </w:rPr>
              <w:t>0462) 653-288</w:t>
            </w:r>
          </w:p>
          <w:p w:rsidR="001E2A00" w:rsidRDefault="001E2A00">
            <w:pPr>
              <w:jc w:val="both"/>
              <w:rPr>
                <w:rFonts w:ascii="Liberation Serif" w:hAnsi="Liberation Serif"/>
                <w:sz w:val="24"/>
                <w:szCs w:val="24"/>
                <w:lang w:val="uk-UA"/>
              </w:rPr>
            </w:pPr>
          </w:p>
          <w:p w:rsidR="001E2A00" w:rsidRDefault="001E2A00">
            <w:pPr>
              <w:jc w:val="both"/>
              <w:rPr>
                <w:rFonts w:ascii="Liberation Serif" w:hAnsi="Liberation Serif"/>
                <w:sz w:val="24"/>
                <w:szCs w:val="24"/>
                <w:lang w:val="uk-UA"/>
              </w:rPr>
            </w:pPr>
          </w:p>
          <w:p w:rsidR="001E2A00" w:rsidRDefault="001E2A00">
            <w:pPr>
              <w:jc w:val="both"/>
              <w:rPr>
                <w:rFonts w:ascii="Liberation Serif" w:hAnsi="Liberation Serif"/>
                <w:sz w:val="24"/>
                <w:szCs w:val="24"/>
                <w:lang w:val="uk-UA"/>
              </w:rPr>
            </w:pPr>
          </w:p>
          <w:p w:rsidR="001E2A00" w:rsidRDefault="00966748">
            <w:pPr>
              <w:jc w:val="both"/>
              <w:rPr>
                <w:rFonts w:ascii="Liberation Serif" w:hAnsi="Liberation Serif"/>
                <w:sz w:val="24"/>
                <w:szCs w:val="24"/>
                <w:lang w:val="uk-UA"/>
              </w:rPr>
            </w:pPr>
            <w:r>
              <w:rPr>
                <w:rFonts w:ascii="Liberation Serif" w:hAnsi="Liberation Serif"/>
                <w:sz w:val="24"/>
                <w:szCs w:val="24"/>
                <w:lang w:val="uk-UA"/>
              </w:rPr>
              <w:t xml:space="preserve">Заступник Генерального  директора </w:t>
            </w:r>
          </w:p>
          <w:p w:rsidR="001E2A00" w:rsidRDefault="00966748">
            <w:pPr>
              <w:jc w:val="both"/>
              <w:rPr>
                <w:rFonts w:ascii="Liberation Serif" w:hAnsi="Liberation Serif"/>
                <w:sz w:val="24"/>
                <w:szCs w:val="24"/>
                <w:lang w:val="uk-UA"/>
              </w:rPr>
            </w:pPr>
            <w:r>
              <w:rPr>
                <w:rFonts w:ascii="Liberation Serif" w:hAnsi="Liberation Serif"/>
                <w:sz w:val="24"/>
                <w:szCs w:val="24"/>
                <w:lang w:val="uk-UA"/>
              </w:rPr>
              <w:t>ПрАТ СК “</w:t>
            </w:r>
            <w:proofErr w:type="spellStart"/>
            <w:r>
              <w:rPr>
                <w:rFonts w:ascii="Liberation Serif" w:hAnsi="Liberation Serif"/>
                <w:sz w:val="24"/>
                <w:szCs w:val="24"/>
                <w:lang w:val="uk-UA"/>
              </w:rPr>
              <w:t>Грандвіс</w:t>
            </w:r>
            <w:proofErr w:type="spellEnd"/>
            <w:r>
              <w:rPr>
                <w:rFonts w:ascii="Liberation Serif" w:hAnsi="Liberation Serif"/>
                <w:sz w:val="24"/>
                <w:szCs w:val="24"/>
                <w:lang w:val="uk-UA"/>
              </w:rPr>
              <w:t>”</w:t>
            </w:r>
          </w:p>
          <w:p w:rsidR="001E2A00" w:rsidRDefault="00966748">
            <w:pPr>
              <w:jc w:val="both"/>
              <w:rPr>
                <w:rFonts w:ascii="Liberation Serif" w:hAnsi="Liberation Serif"/>
                <w:sz w:val="24"/>
                <w:szCs w:val="24"/>
                <w:lang w:val="uk-UA"/>
              </w:rPr>
            </w:pPr>
            <w:r>
              <w:rPr>
                <w:rFonts w:ascii="Liberation Serif" w:hAnsi="Liberation Serif"/>
                <w:sz w:val="24"/>
                <w:szCs w:val="24"/>
                <w:lang w:val="uk-UA"/>
              </w:rPr>
              <w:t>___________________</w:t>
            </w:r>
          </w:p>
          <w:p w:rsidR="001E2A00" w:rsidRPr="002D6CB9" w:rsidRDefault="00966748">
            <w:pPr>
              <w:jc w:val="both"/>
              <w:rPr>
                <w:rFonts w:ascii="Liberation Serif" w:hAnsi="Liberation Serif"/>
                <w:sz w:val="24"/>
                <w:szCs w:val="24"/>
              </w:rPr>
            </w:pPr>
            <w:proofErr w:type="spellStart"/>
            <w:r w:rsidRPr="002D6CB9">
              <w:rPr>
                <w:rFonts w:ascii="Liberation Serif" w:hAnsi="Liberation Serif"/>
                <w:sz w:val="24"/>
                <w:szCs w:val="24"/>
              </w:rPr>
              <w:t>Зеленін</w:t>
            </w:r>
            <w:proofErr w:type="spellEnd"/>
            <w:r w:rsidRPr="002D6CB9">
              <w:rPr>
                <w:rFonts w:ascii="Liberation Serif" w:hAnsi="Liberation Serif"/>
                <w:sz w:val="24"/>
                <w:szCs w:val="24"/>
              </w:rPr>
              <w:t xml:space="preserve"> Д.В.</w:t>
            </w:r>
          </w:p>
        </w:tc>
        <w:tc>
          <w:tcPr>
            <w:tcW w:w="5213" w:type="dxa"/>
          </w:tcPr>
          <w:p w:rsidR="001E2A00" w:rsidRDefault="00966748">
            <w:pPr>
              <w:pStyle w:val="3"/>
              <w:snapToGrid w:val="0"/>
              <w:jc w:val="center"/>
              <w:rPr>
                <w:rFonts w:ascii="Liberation Serif" w:hAnsi="Liberation Serif"/>
                <w:sz w:val="24"/>
                <w:szCs w:val="24"/>
                <w:lang w:val="uk-UA"/>
              </w:rPr>
            </w:pPr>
            <w:r>
              <w:rPr>
                <w:rFonts w:ascii="Liberation Serif" w:hAnsi="Liberation Serif"/>
                <w:sz w:val="24"/>
                <w:szCs w:val="24"/>
                <w:lang w:val="uk-UA"/>
              </w:rPr>
              <w:t>СТРАХУВАЛЬНИК</w:t>
            </w:r>
          </w:p>
          <w:p w:rsidR="001E2A00" w:rsidRDefault="001E2A00">
            <w:pPr>
              <w:jc w:val="both"/>
              <w:rPr>
                <w:rFonts w:ascii="Liberation Serif" w:hAnsi="Liberation Serif"/>
                <w:sz w:val="24"/>
                <w:szCs w:val="24"/>
                <w:lang w:val="uk-UA"/>
              </w:rPr>
            </w:pPr>
          </w:p>
          <w:p w:rsidR="001E2A00" w:rsidRDefault="00966748">
            <w:pPr>
              <w:pStyle w:val="af"/>
              <w:ind w:left="6" w:right="-5" w:hanging="11"/>
              <w:rPr>
                <w:rFonts w:ascii="Liberation Serif" w:hAnsi="Liberation Serif"/>
                <w:sz w:val="24"/>
                <w:szCs w:val="24"/>
                <w:lang w:val="uk-UA"/>
              </w:rPr>
            </w:pPr>
            <w:r>
              <w:rPr>
                <w:rFonts w:ascii="Liberation Serif" w:hAnsi="Liberation Serif"/>
                <w:sz w:val="24"/>
                <w:szCs w:val="24"/>
                <w:lang w:val="uk-UA"/>
              </w:rPr>
              <w:fldChar w:fldCharType="begin"/>
            </w:r>
            <w:r>
              <w:rPr>
                <w:rFonts w:ascii="Liberation Serif" w:hAnsi="Liberation Serif"/>
                <w:sz w:val="24"/>
                <w:szCs w:val="24"/>
                <w:lang w:val="uk-UA"/>
              </w:rPr>
              <w:instrText>DOCPROPERTY "Проживає"</w:instrText>
            </w:r>
            <w:r>
              <w:rPr>
                <w:rFonts w:ascii="Liberation Serif" w:hAnsi="Liberation Serif"/>
                <w:sz w:val="24"/>
                <w:szCs w:val="24"/>
                <w:lang w:val="uk-UA"/>
              </w:rPr>
              <w:fldChar w:fldCharType="separate"/>
            </w:r>
            <w:r>
              <w:rPr>
                <w:rFonts w:ascii="Liberation Serif" w:hAnsi="Liberation Serif"/>
                <w:sz w:val="24"/>
                <w:szCs w:val="24"/>
                <w:lang w:val="uk-UA"/>
              </w:rPr>
              <w:t xml:space="preserve">___________, _________________, буд. _____, </w:t>
            </w:r>
            <w:proofErr w:type="spellStart"/>
            <w:r>
              <w:rPr>
                <w:rFonts w:ascii="Liberation Serif" w:hAnsi="Liberation Serif"/>
                <w:sz w:val="24"/>
                <w:szCs w:val="24"/>
                <w:lang w:val="uk-UA"/>
              </w:rPr>
              <w:t>кв</w:t>
            </w:r>
            <w:proofErr w:type="spellEnd"/>
            <w:r>
              <w:rPr>
                <w:rFonts w:ascii="Liberation Serif" w:hAnsi="Liberation Serif"/>
                <w:sz w:val="24"/>
                <w:szCs w:val="24"/>
                <w:lang w:val="uk-UA"/>
              </w:rPr>
              <w:t>. _____</w:t>
            </w:r>
            <w:r>
              <w:rPr>
                <w:rFonts w:ascii="Liberation Serif" w:hAnsi="Liberation Serif"/>
                <w:sz w:val="24"/>
                <w:szCs w:val="24"/>
                <w:lang w:val="uk-UA"/>
              </w:rPr>
              <w:fldChar w:fldCharType="end"/>
            </w:r>
          </w:p>
          <w:p w:rsidR="001E2A00" w:rsidRDefault="00966748">
            <w:pPr>
              <w:pStyle w:val="af"/>
              <w:ind w:left="6" w:right="-5" w:hanging="11"/>
              <w:rPr>
                <w:rFonts w:ascii="Liberation Serif" w:hAnsi="Liberation Serif"/>
                <w:sz w:val="24"/>
                <w:szCs w:val="24"/>
                <w:lang w:val="uk-UA"/>
              </w:rPr>
            </w:pPr>
            <w:r>
              <w:rPr>
                <w:rFonts w:ascii="Liberation Serif" w:hAnsi="Liberation Serif"/>
                <w:sz w:val="24"/>
                <w:szCs w:val="24"/>
                <w:lang w:val="uk-UA"/>
              </w:rPr>
              <w:t xml:space="preserve">паспорт серія </w:t>
            </w:r>
            <w:r>
              <w:rPr>
                <w:rFonts w:ascii="Liberation Serif" w:hAnsi="Liberation Serif"/>
                <w:sz w:val="24"/>
                <w:szCs w:val="24"/>
                <w:lang w:val="uk-UA"/>
              </w:rPr>
              <w:fldChar w:fldCharType="begin"/>
            </w:r>
            <w:r>
              <w:rPr>
                <w:rFonts w:ascii="Liberation Serif" w:hAnsi="Liberation Serif"/>
                <w:sz w:val="24"/>
                <w:szCs w:val="24"/>
                <w:lang w:val="uk-UA"/>
              </w:rPr>
              <w:instrText>DOCPROPERTY</w:instrText>
            </w:r>
            <w:r>
              <w:rPr>
                <w:rFonts w:ascii="Liberation Serif" w:hAnsi="Liberation Serif"/>
                <w:sz w:val="24"/>
                <w:szCs w:val="24"/>
                <w:lang w:val="uk-UA"/>
              </w:rPr>
              <w:instrText xml:space="preserve"> "ПаспорСерія"</w:instrText>
            </w:r>
            <w:r>
              <w:rPr>
                <w:rFonts w:ascii="Liberation Serif" w:hAnsi="Liberation Serif"/>
                <w:sz w:val="24"/>
                <w:szCs w:val="24"/>
                <w:lang w:val="uk-UA"/>
              </w:rPr>
              <w:fldChar w:fldCharType="separate"/>
            </w:r>
            <w:r>
              <w:rPr>
                <w:rFonts w:ascii="Liberation Serif" w:hAnsi="Liberation Serif"/>
                <w:sz w:val="24"/>
                <w:szCs w:val="24"/>
                <w:lang w:val="uk-UA"/>
              </w:rPr>
              <w:t>____</w:t>
            </w:r>
            <w:r>
              <w:rPr>
                <w:rFonts w:ascii="Liberation Serif" w:hAnsi="Liberation Serif"/>
                <w:sz w:val="24"/>
                <w:szCs w:val="24"/>
                <w:lang w:val="uk-UA"/>
              </w:rPr>
              <w:fldChar w:fldCharType="end"/>
            </w:r>
            <w:r>
              <w:rPr>
                <w:rFonts w:ascii="Liberation Serif" w:hAnsi="Liberation Serif"/>
                <w:sz w:val="24"/>
                <w:szCs w:val="24"/>
                <w:lang w:val="uk-UA"/>
              </w:rPr>
              <w:t xml:space="preserve"> №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"ПаспортНомер"</w:instrText>
            </w:r>
            <w:r>
              <w:rPr>
                <w:rFonts w:ascii="Liberation Serif" w:hAnsi="Liberation Serif"/>
                <w:sz w:val="24"/>
                <w:szCs w:val="24"/>
                <w:lang w:val="uk-UA"/>
              </w:rPr>
              <w:fldChar w:fldCharType="separate"/>
            </w:r>
            <w:r>
              <w:rPr>
                <w:rFonts w:ascii="Liberation Serif" w:hAnsi="Liberation Serif"/>
                <w:sz w:val="24"/>
                <w:szCs w:val="24"/>
                <w:lang w:val="uk-UA"/>
              </w:rPr>
              <w:t>____________</w:t>
            </w:r>
            <w:r>
              <w:rPr>
                <w:rFonts w:ascii="Liberation Serif" w:hAnsi="Liberation Serif"/>
                <w:sz w:val="24"/>
                <w:szCs w:val="24"/>
                <w:lang w:val="uk-UA"/>
              </w:rPr>
              <w:fldChar w:fldCharType="end"/>
            </w:r>
            <w:r>
              <w:rPr>
                <w:rFonts w:ascii="Liberation Serif" w:hAnsi="Liberation Serif"/>
                <w:sz w:val="24"/>
                <w:szCs w:val="24"/>
                <w:lang w:val="uk-UA"/>
              </w:rPr>
              <w:t xml:space="preserve">, виданий </w:t>
            </w: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"ПаспортВиданийКим"</w:instrText>
            </w:r>
            <w:r>
              <w:rPr>
                <w:rFonts w:ascii="Liberation Serif" w:hAnsi="Liberation Serif"/>
                <w:sz w:val="24"/>
                <w:szCs w:val="24"/>
                <w:lang w:val="uk-UA"/>
              </w:rPr>
              <w:fldChar w:fldCharType="separate"/>
            </w:r>
            <w:r>
              <w:rPr>
                <w:rFonts w:ascii="Liberation Serif" w:hAnsi="Liberation Serif"/>
                <w:sz w:val="24"/>
                <w:szCs w:val="24"/>
                <w:lang w:val="uk-UA"/>
              </w:rPr>
              <w:t>______________________________________________________________</w:t>
            </w:r>
            <w:r>
              <w:rPr>
                <w:rFonts w:ascii="Liberation Serif" w:hAnsi="Liberation Serif"/>
                <w:sz w:val="24"/>
                <w:szCs w:val="24"/>
                <w:lang w:val="uk-UA"/>
              </w:rPr>
              <w:fldChar w:fldCharType="end"/>
            </w:r>
            <w:r>
              <w:rPr>
                <w:rFonts w:ascii="Liberation Serif" w:hAnsi="Liberation Serif"/>
                <w:sz w:val="24"/>
                <w:szCs w:val="24"/>
                <w:lang w:val="uk-UA"/>
              </w:rPr>
              <w:t xml:space="preserve"> </w:t>
            </w:r>
          </w:p>
          <w:p w:rsidR="001E2A00" w:rsidRDefault="00966748">
            <w:pPr>
              <w:pStyle w:val="af"/>
              <w:ind w:left="6" w:right="-5" w:hanging="11"/>
              <w:rPr>
                <w:rFonts w:ascii="Liberation Serif" w:hAnsi="Liberation Serif"/>
                <w:sz w:val="24"/>
                <w:szCs w:val="24"/>
                <w:lang w:val="uk-UA"/>
              </w:rPr>
            </w:pPr>
            <w:r>
              <w:rPr>
                <w:rFonts w:ascii="Liberation Serif" w:hAnsi="Liberation Serif"/>
                <w:sz w:val="24"/>
                <w:szCs w:val="24"/>
                <w:lang w:val="uk-UA"/>
              </w:rPr>
              <w:fldChar w:fldCharType="begin"/>
            </w:r>
            <w:r>
              <w:rPr>
                <w:rFonts w:ascii="Liberation Serif" w:hAnsi="Liberation Serif"/>
                <w:sz w:val="24"/>
                <w:szCs w:val="24"/>
                <w:lang w:val="uk-UA"/>
              </w:rPr>
              <w:instrText>DOCPROPERTY "ПаспортВиданийДата"</w:instrText>
            </w:r>
            <w:r>
              <w:rPr>
                <w:rFonts w:ascii="Liberation Serif" w:hAnsi="Liberation Serif"/>
                <w:sz w:val="24"/>
                <w:szCs w:val="24"/>
                <w:lang w:val="uk-UA"/>
              </w:rPr>
              <w:fldChar w:fldCharType="separate"/>
            </w:r>
            <w:r>
              <w:rPr>
                <w:rFonts w:ascii="Liberation Serif" w:hAnsi="Liberation Serif"/>
                <w:sz w:val="24"/>
                <w:szCs w:val="24"/>
                <w:lang w:val="uk-UA"/>
              </w:rPr>
              <w:t>___.___.________ року</w:t>
            </w:r>
            <w:r>
              <w:rPr>
                <w:rFonts w:ascii="Liberation Serif" w:hAnsi="Liberation Serif"/>
                <w:sz w:val="24"/>
                <w:szCs w:val="24"/>
                <w:lang w:val="uk-UA"/>
              </w:rPr>
              <w:fldChar w:fldCharType="end"/>
            </w:r>
            <w:r>
              <w:rPr>
                <w:rFonts w:ascii="Liberation Serif" w:hAnsi="Liberation Serif"/>
                <w:sz w:val="24"/>
                <w:szCs w:val="24"/>
                <w:lang w:val="uk-UA"/>
              </w:rPr>
              <w:t xml:space="preserve">, </w:t>
            </w:r>
          </w:p>
          <w:p w:rsidR="001E2A00" w:rsidRDefault="00966748">
            <w:pPr>
              <w:pStyle w:val="af"/>
              <w:ind w:left="6" w:right="-5" w:hanging="11"/>
              <w:rPr>
                <w:rFonts w:ascii="Liberation Serif" w:hAnsi="Liberation Serif"/>
                <w:sz w:val="24"/>
                <w:szCs w:val="24"/>
                <w:lang w:val="uk-UA"/>
              </w:rPr>
            </w:pPr>
            <w:r>
              <w:rPr>
                <w:rFonts w:ascii="Liberation Serif" w:hAnsi="Liberation Serif"/>
                <w:sz w:val="24"/>
                <w:szCs w:val="24"/>
                <w:lang w:val="uk-UA"/>
              </w:rPr>
              <w:t xml:space="preserve">ідентифікаційний номер </w:t>
            </w:r>
            <w:r>
              <w:rPr>
                <w:rFonts w:ascii="Liberation Serif" w:hAnsi="Liberation Serif"/>
                <w:sz w:val="24"/>
                <w:szCs w:val="24"/>
                <w:lang w:val="uk-UA"/>
              </w:rPr>
              <w:fldChar w:fldCharType="begin"/>
            </w:r>
            <w:r>
              <w:rPr>
                <w:rFonts w:ascii="Liberation Serif" w:hAnsi="Liberation Serif"/>
                <w:sz w:val="24"/>
                <w:szCs w:val="24"/>
                <w:lang w:val="uk-UA"/>
              </w:rPr>
              <w:instrText>DOCPROPERTY "ІдентНомер"</w:instrText>
            </w:r>
            <w:r>
              <w:rPr>
                <w:rFonts w:ascii="Liberation Serif" w:hAnsi="Liberation Serif"/>
                <w:sz w:val="24"/>
                <w:szCs w:val="24"/>
                <w:lang w:val="uk-UA"/>
              </w:rPr>
              <w:fldChar w:fldCharType="separate"/>
            </w:r>
            <w:r>
              <w:rPr>
                <w:rFonts w:ascii="Liberation Serif" w:hAnsi="Liberation Serif"/>
                <w:sz w:val="24"/>
                <w:szCs w:val="24"/>
                <w:lang w:val="uk-UA"/>
              </w:rPr>
              <w:t>______________</w:t>
            </w:r>
            <w:r>
              <w:rPr>
                <w:rFonts w:ascii="Liberation Serif" w:hAnsi="Liberation Serif"/>
                <w:sz w:val="24"/>
                <w:szCs w:val="24"/>
                <w:lang w:val="uk-UA"/>
              </w:rPr>
              <w:fldChar w:fldCharType="end"/>
            </w:r>
          </w:p>
          <w:p w:rsidR="001E2A00" w:rsidRDefault="00966748">
            <w:pPr>
              <w:pStyle w:val="af"/>
              <w:ind w:left="6" w:right="-5" w:hanging="11"/>
              <w:jc w:val="both"/>
              <w:rPr>
                <w:lang w:val="uk-UA"/>
              </w:rPr>
            </w:pPr>
            <w:r>
              <w:rPr>
                <w:color w:val="FF0000"/>
                <w:lang w:val="uk-UA"/>
              </w:rPr>
              <w:t xml:space="preserve">    Підписаний Страховиком оригінальний примірник цього Договору та додатки до нього (*за наявності додатків) отримав/ла одразу після його підписання, до початку надання послуги страхування </w:t>
            </w:r>
            <w:r>
              <w:rPr>
                <w:color w:val="FF0000"/>
                <w:lang w:val="uk-UA"/>
              </w:rPr>
              <w:t>в день укладання цього Д</w:t>
            </w:r>
            <w:r>
              <w:rPr>
                <w:color w:val="FF0000"/>
                <w:lang w:val="uk-UA"/>
              </w:rPr>
              <w:t>оговору.</w:t>
            </w:r>
          </w:p>
        </w:tc>
      </w:tr>
      <w:tr w:rsidR="001E2A00">
        <w:tc>
          <w:tcPr>
            <w:tcW w:w="4706" w:type="dxa"/>
            <w:vMerge/>
          </w:tcPr>
          <w:p w:rsidR="001E2A00" w:rsidRDefault="001E2A00"/>
        </w:tc>
        <w:tc>
          <w:tcPr>
            <w:tcW w:w="5213" w:type="dxa"/>
          </w:tcPr>
          <w:p w:rsidR="001E2A00" w:rsidRDefault="00966748">
            <w:pPr>
              <w:snapToGrid w:val="0"/>
              <w:jc w:val="both"/>
              <w:rPr>
                <w:rFonts w:ascii="Liberation Serif" w:hAnsi="Liberation Serif"/>
                <w:sz w:val="24"/>
                <w:szCs w:val="24"/>
                <w:lang w:val="uk-UA"/>
              </w:rPr>
            </w:pPr>
            <w:r>
              <w:rPr>
                <w:rFonts w:ascii="Liberation Serif" w:hAnsi="Liberation Serif"/>
                <w:sz w:val="24"/>
                <w:szCs w:val="24"/>
                <w:lang w:val="uk-UA"/>
              </w:rPr>
              <w:t xml:space="preserve">_________________ </w:t>
            </w:r>
          </w:p>
          <w:p w:rsidR="001E2A00" w:rsidRDefault="00966748">
            <w:pPr>
              <w:pStyle w:val="af"/>
              <w:snapToGrid w:val="0"/>
              <w:ind w:left="6" w:right="-5" w:firstLine="11"/>
              <w:jc w:val="both"/>
              <w:rPr>
                <w:rFonts w:ascii="Liberation Serif" w:hAnsi="Liberation Serif"/>
                <w:sz w:val="24"/>
                <w:szCs w:val="24"/>
                <w:lang w:val="uk-UA"/>
              </w:rPr>
            </w:pPr>
            <w:r>
              <w:rPr>
                <w:rFonts w:ascii="Liberation Serif" w:hAnsi="Liberation Serif"/>
                <w:sz w:val="24"/>
                <w:szCs w:val="24"/>
                <w:lang w:val="uk-UA"/>
              </w:rPr>
              <w:fldChar w:fldCharType="begin"/>
            </w:r>
            <w:r>
              <w:rPr>
                <w:rFonts w:ascii="Liberation Serif" w:hAnsi="Liberation Serif"/>
                <w:sz w:val="24"/>
                <w:szCs w:val="24"/>
                <w:lang w:val="uk-UA"/>
              </w:rPr>
              <w:instrText>DOCPROPERTY "ПІБ"</w:instrText>
            </w:r>
            <w:r>
              <w:rPr>
                <w:rFonts w:ascii="Liberation Serif" w:hAnsi="Liberation Serif"/>
                <w:sz w:val="24"/>
                <w:szCs w:val="24"/>
                <w:lang w:val="uk-UA"/>
              </w:rPr>
              <w:fldChar w:fldCharType="separate"/>
            </w:r>
            <w:r>
              <w:rPr>
                <w:rFonts w:ascii="Liberation Serif" w:hAnsi="Liberation Serif"/>
                <w:sz w:val="24"/>
                <w:szCs w:val="24"/>
                <w:lang w:val="uk-UA"/>
              </w:rPr>
              <w:t>__________________________</w:t>
            </w:r>
            <w:r>
              <w:rPr>
                <w:rFonts w:ascii="Liberation Serif" w:hAnsi="Liberation Serif"/>
                <w:sz w:val="24"/>
                <w:szCs w:val="24"/>
                <w:lang w:val="uk-UA"/>
              </w:rPr>
              <w:fldChar w:fldCharType="end"/>
            </w:r>
          </w:p>
        </w:tc>
      </w:tr>
    </w:tbl>
    <w:p w:rsidR="001E2A00" w:rsidRDefault="00966748">
      <w:pPr>
        <w:pStyle w:val="a8"/>
        <w:spacing w:before="0" w:after="0"/>
        <w:jc w:val="center"/>
        <w:rPr>
          <w:rFonts w:ascii="Liberation Serif" w:hAnsi="Liberation Serif" w:hint="eastAsia"/>
          <w:sz w:val="20"/>
          <w:szCs w:val="20"/>
        </w:rPr>
      </w:pPr>
      <w:r>
        <w:br w:type="page"/>
      </w:r>
    </w:p>
    <w:p w:rsidR="001E2A00" w:rsidRDefault="00966748">
      <w:pPr>
        <w:pStyle w:val="a8"/>
        <w:spacing w:before="0" w:after="0"/>
        <w:jc w:val="center"/>
        <w:rPr>
          <w:rFonts w:ascii="Liberation Serif" w:hAnsi="Liberation Serif" w:hint="eastAsia"/>
          <w:sz w:val="20"/>
          <w:szCs w:val="20"/>
        </w:rPr>
      </w:pPr>
      <w:r>
        <w:rPr>
          <w:rFonts w:ascii="Liberation Serif" w:hAnsi="Liberation Serif"/>
          <w:sz w:val="20"/>
          <w:szCs w:val="20"/>
        </w:rPr>
        <w:lastRenderedPageBreak/>
        <w:t>АНКЕТА – ЗАЯВА</w:t>
      </w:r>
    </w:p>
    <w:p w:rsidR="001E2A00" w:rsidRDefault="00966748">
      <w:pPr>
        <w:pStyle w:val="a9"/>
        <w:rPr>
          <w:rFonts w:ascii="Liberation Serif" w:hAnsi="Liberation Serif"/>
          <w:b w:val="0"/>
          <w:sz w:val="20"/>
        </w:rPr>
      </w:pPr>
      <w:r>
        <w:rPr>
          <w:rFonts w:ascii="Liberation Serif" w:hAnsi="Liberation Serif"/>
          <w:b w:val="0"/>
          <w:sz w:val="20"/>
        </w:rPr>
        <w:t xml:space="preserve">1. Від: </w:t>
      </w:r>
      <w:r>
        <w:rPr>
          <w:rFonts w:ascii="Liberation Serif" w:hAnsi="Liberation Serif"/>
          <w:b w:val="0"/>
          <w:sz w:val="20"/>
        </w:rPr>
        <w:t xml:space="preserve"> </w:t>
      </w:r>
      <w:r>
        <w:rPr>
          <w:rFonts w:ascii="Liberation Serif" w:eastAsia="Webdings" w:hAnsi="Liberation Serif" w:cs="Webdings"/>
          <w:bCs/>
          <w:color w:val="000000"/>
          <w:sz w:val="20"/>
        </w:rPr>
        <w:t>V</w:t>
      </w:r>
      <w:r>
        <w:rPr>
          <w:rFonts w:ascii="Liberation Serif" w:hAnsi="Liberation Serif"/>
          <w:bCs/>
          <w:sz w:val="20"/>
        </w:rPr>
        <w:t xml:space="preserve">  ⁯ Фізична особа  </w:t>
      </w:r>
      <w:r>
        <w:rPr>
          <w:rFonts w:ascii="Liberation Serif" w:hAnsi="Liberation Serif"/>
          <w:b w:val="0"/>
          <w:sz w:val="20"/>
        </w:rPr>
        <w:t xml:space="preserve">           </w:t>
      </w:r>
    </w:p>
    <w:p w:rsidR="001E2A00" w:rsidRDefault="00966748">
      <w:pPr>
        <w:pStyle w:val="a9"/>
        <w:jc w:val="both"/>
        <w:rPr>
          <w:rFonts w:ascii="Liberation Serif" w:hAnsi="Liberation Serif"/>
          <w:b w:val="0"/>
          <w:sz w:val="20"/>
        </w:rPr>
      </w:pPr>
      <w:r>
        <w:rPr>
          <w:rFonts w:ascii="Liberation Serif" w:hAnsi="Liberation Serif"/>
          <w:sz w:val="20"/>
        </w:rPr>
        <w:tab/>
      </w:r>
      <w:r>
        <w:rPr>
          <w:rFonts w:ascii="Liberation Serif" w:hAnsi="Liberation Serif"/>
          <w:sz w:val="20"/>
        </w:rPr>
        <w:fldChar w:fldCharType="begin"/>
      </w:r>
      <w:r>
        <w:rPr>
          <w:rFonts w:ascii="Liberation Serif" w:hAnsi="Liberation Serif"/>
          <w:sz w:val="20"/>
        </w:rPr>
        <w:instrText>DOCPROPERTY "ПІБ"</w:instrText>
      </w:r>
      <w:r>
        <w:rPr>
          <w:rFonts w:ascii="Liberation Serif" w:hAnsi="Liberation Serif"/>
          <w:sz w:val="20"/>
        </w:rPr>
        <w:fldChar w:fldCharType="separate"/>
      </w:r>
      <w:r>
        <w:rPr>
          <w:rFonts w:ascii="Liberation Serif" w:hAnsi="Liberation Serif"/>
          <w:sz w:val="20"/>
        </w:rPr>
        <w:t>__________________________</w:t>
      </w:r>
      <w:r>
        <w:rPr>
          <w:rFonts w:ascii="Liberation Serif" w:hAnsi="Liberation Serif"/>
          <w:sz w:val="20"/>
        </w:rPr>
        <w:fldChar w:fldCharType="end"/>
      </w:r>
      <w:r>
        <w:rPr>
          <w:rFonts w:ascii="Liberation Serif" w:hAnsi="Liberation Serif"/>
          <w:b w:val="0"/>
          <w:sz w:val="20"/>
        </w:rPr>
        <w:t xml:space="preserve">, </w:t>
      </w:r>
      <w:r>
        <w:rPr>
          <w:rFonts w:ascii="Liberation Serif" w:hAnsi="Liberation Serif"/>
          <w:b w:val="0"/>
          <w:sz w:val="20"/>
        </w:rPr>
        <w:fldChar w:fldCharType="begin"/>
      </w:r>
      <w:r>
        <w:rPr>
          <w:rFonts w:ascii="Liberation Serif" w:hAnsi="Liberation Serif"/>
          <w:b w:val="0"/>
          <w:sz w:val="20"/>
        </w:rPr>
        <w:instrText>DOCPROPERTY "ДатаНародження"</w:instrText>
      </w:r>
      <w:r>
        <w:rPr>
          <w:rFonts w:ascii="Liberation Serif" w:hAnsi="Liberation Serif"/>
          <w:b w:val="0"/>
          <w:sz w:val="20"/>
        </w:rPr>
        <w:fldChar w:fldCharType="separate"/>
      </w:r>
      <w:r>
        <w:rPr>
          <w:rFonts w:ascii="Liberation Serif" w:hAnsi="Liberation Serif"/>
          <w:b w:val="0"/>
          <w:sz w:val="20"/>
        </w:rPr>
        <w:t>___.___.________ року</w:t>
      </w:r>
      <w:r>
        <w:rPr>
          <w:rFonts w:ascii="Liberation Serif" w:hAnsi="Liberation Serif"/>
          <w:b w:val="0"/>
          <w:sz w:val="20"/>
        </w:rPr>
        <w:fldChar w:fldCharType="end"/>
      </w:r>
      <w:r>
        <w:rPr>
          <w:rFonts w:ascii="Liberation Serif" w:hAnsi="Liberation Serif"/>
          <w:b w:val="0"/>
          <w:sz w:val="20"/>
        </w:rPr>
        <w:t xml:space="preserve"> народження, ідентифікаційний номер </w:t>
      </w:r>
      <w:r>
        <w:rPr>
          <w:rFonts w:ascii="Liberation Serif" w:hAnsi="Liberation Serif"/>
          <w:b w:val="0"/>
          <w:sz w:val="20"/>
        </w:rPr>
        <w:fldChar w:fldCharType="begin"/>
      </w:r>
      <w:r>
        <w:rPr>
          <w:rFonts w:ascii="Liberation Serif" w:hAnsi="Liberation Serif"/>
          <w:b w:val="0"/>
          <w:sz w:val="20"/>
        </w:rPr>
        <w:instrText>DOCPROPERTY "ІдентНомер"</w:instrText>
      </w:r>
      <w:r>
        <w:rPr>
          <w:rFonts w:ascii="Liberation Serif" w:hAnsi="Liberation Serif"/>
          <w:b w:val="0"/>
          <w:sz w:val="20"/>
        </w:rPr>
        <w:fldChar w:fldCharType="separate"/>
      </w:r>
      <w:r>
        <w:rPr>
          <w:rFonts w:ascii="Liberation Serif" w:hAnsi="Liberation Serif"/>
          <w:b w:val="0"/>
          <w:sz w:val="20"/>
        </w:rPr>
        <w:t>______________</w:t>
      </w:r>
      <w:r>
        <w:rPr>
          <w:rFonts w:ascii="Liberation Serif" w:hAnsi="Liberation Serif"/>
          <w:b w:val="0"/>
          <w:sz w:val="20"/>
        </w:rPr>
        <w:fldChar w:fldCharType="end"/>
      </w:r>
      <w:r>
        <w:rPr>
          <w:rFonts w:ascii="Liberation Serif" w:hAnsi="Liberation Serif"/>
          <w:b w:val="0"/>
          <w:sz w:val="20"/>
        </w:rPr>
        <w:t xml:space="preserve">, паспорт серія </w:t>
      </w:r>
      <w:r>
        <w:rPr>
          <w:rFonts w:ascii="Liberation Serif" w:hAnsi="Liberation Serif"/>
          <w:b w:val="0"/>
          <w:sz w:val="20"/>
        </w:rPr>
        <w:fldChar w:fldCharType="begin"/>
      </w:r>
      <w:r>
        <w:rPr>
          <w:rFonts w:ascii="Liberation Serif" w:hAnsi="Liberation Serif"/>
          <w:b w:val="0"/>
          <w:sz w:val="20"/>
        </w:rPr>
        <w:instrText>DOCPROPERTY "ПаспорСерія"</w:instrText>
      </w:r>
      <w:r>
        <w:rPr>
          <w:rFonts w:ascii="Liberation Serif" w:hAnsi="Liberation Serif"/>
          <w:b w:val="0"/>
          <w:sz w:val="20"/>
        </w:rPr>
        <w:fldChar w:fldCharType="separate"/>
      </w:r>
      <w:r>
        <w:rPr>
          <w:rFonts w:ascii="Liberation Serif" w:hAnsi="Liberation Serif"/>
          <w:b w:val="0"/>
          <w:sz w:val="20"/>
        </w:rPr>
        <w:t>____</w:t>
      </w:r>
      <w:r>
        <w:rPr>
          <w:rFonts w:ascii="Liberation Serif" w:hAnsi="Liberation Serif"/>
          <w:b w:val="0"/>
          <w:sz w:val="20"/>
        </w:rPr>
        <w:fldChar w:fldCharType="end"/>
      </w:r>
      <w:r>
        <w:rPr>
          <w:rFonts w:ascii="Liberation Serif" w:hAnsi="Liberation Serif"/>
          <w:b w:val="0"/>
          <w:sz w:val="20"/>
        </w:rPr>
        <w:t xml:space="preserve"> № </w:t>
      </w:r>
      <w:r>
        <w:rPr>
          <w:rFonts w:ascii="Liberation Serif" w:hAnsi="Liberation Serif"/>
          <w:b w:val="0"/>
          <w:sz w:val="20"/>
        </w:rPr>
        <w:fldChar w:fldCharType="begin"/>
      </w:r>
      <w:r>
        <w:rPr>
          <w:rFonts w:ascii="Liberation Serif" w:hAnsi="Liberation Serif"/>
          <w:b w:val="0"/>
          <w:sz w:val="20"/>
        </w:rPr>
        <w:instrText>DOCPROPERTY "ПаспортНомер"</w:instrText>
      </w:r>
      <w:r>
        <w:rPr>
          <w:rFonts w:ascii="Liberation Serif" w:hAnsi="Liberation Serif"/>
          <w:b w:val="0"/>
          <w:sz w:val="20"/>
        </w:rPr>
        <w:fldChar w:fldCharType="separate"/>
      </w:r>
      <w:r>
        <w:rPr>
          <w:rFonts w:ascii="Liberation Serif" w:hAnsi="Liberation Serif"/>
          <w:b w:val="0"/>
          <w:sz w:val="20"/>
        </w:rPr>
        <w:t>____________</w:t>
      </w:r>
      <w:r>
        <w:rPr>
          <w:rFonts w:ascii="Liberation Serif" w:hAnsi="Liberation Serif"/>
          <w:b w:val="0"/>
          <w:sz w:val="20"/>
        </w:rPr>
        <w:fldChar w:fldCharType="end"/>
      </w:r>
      <w:r>
        <w:rPr>
          <w:rFonts w:ascii="Liberation Serif" w:hAnsi="Liberation Serif"/>
          <w:b w:val="0"/>
          <w:sz w:val="20"/>
        </w:rPr>
        <w:t xml:space="preserve">, виданий </w:t>
      </w:r>
      <w:r>
        <w:rPr>
          <w:rFonts w:ascii="Liberation Serif" w:hAnsi="Liberation Serif"/>
          <w:b w:val="0"/>
          <w:sz w:val="20"/>
        </w:rPr>
        <w:fldChar w:fldCharType="begin"/>
      </w:r>
      <w:r>
        <w:rPr>
          <w:rFonts w:ascii="Liberation Serif" w:hAnsi="Liberation Serif"/>
          <w:b w:val="0"/>
          <w:sz w:val="20"/>
        </w:rPr>
        <w:instrText>DOCPROPERTY "ПаспортВиданийКим"</w:instrText>
      </w:r>
      <w:r>
        <w:rPr>
          <w:rFonts w:ascii="Liberation Serif" w:hAnsi="Liberation Serif"/>
          <w:b w:val="0"/>
          <w:sz w:val="20"/>
        </w:rPr>
        <w:fldChar w:fldCharType="separate"/>
      </w:r>
      <w:r>
        <w:rPr>
          <w:rFonts w:ascii="Liberation Serif" w:hAnsi="Liberation Serif"/>
          <w:b w:val="0"/>
          <w:sz w:val="20"/>
        </w:rPr>
        <w:t>______________________________________________</w:t>
      </w:r>
      <w:r>
        <w:rPr>
          <w:rFonts w:ascii="Liberation Serif" w:hAnsi="Liberation Serif"/>
          <w:b w:val="0"/>
          <w:sz w:val="20"/>
        </w:rPr>
        <w:t>________________</w:t>
      </w:r>
      <w:r>
        <w:rPr>
          <w:rFonts w:ascii="Liberation Serif" w:hAnsi="Liberation Serif"/>
          <w:b w:val="0"/>
          <w:sz w:val="20"/>
        </w:rPr>
        <w:fldChar w:fldCharType="end"/>
      </w:r>
      <w:r>
        <w:rPr>
          <w:rFonts w:ascii="Liberation Serif" w:hAnsi="Liberation Serif"/>
          <w:b w:val="0"/>
          <w:sz w:val="20"/>
        </w:rPr>
        <w:t xml:space="preserve"> </w:t>
      </w:r>
      <w:r>
        <w:rPr>
          <w:rFonts w:ascii="Liberation Serif" w:hAnsi="Liberation Serif"/>
          <w:b w:val="0"/>
          <w:sz w:val="20"/>
        </w:rPr>
        <w:fldChar w:fldCharType="begin"/>
      </w:r>
      <w:r>
        <w:rPr>
          <w:rFonts w:ascii="Liberation Serif" w:hAnsi="Liberation Serif"/>
          <w:b w:val="0"/>
          <w:sz w:val="20"/>
        </w:rPr>
        <w:instrText>DOCPROPERTY "ПаспортВиданийДата"</w:instrText>
      </w:r>
      <w:r>
        <w:rPr>
          <w:rFonts w:ascii="Liberation Serif" w:hAnsi="Liberation Serif"/>
          <w:b w:val="0"/>
          <w:sz w:val="20"/>
        </w:rPr>
        <w:fldChar w:fldCharType="separate"/>
      </w:r>
      <w:r>
        <w:rPr>
          <w:rFonts w:ascii="Liberation Serif" w:hAnsi="Liberation Serif"/>
          <w:b w:val="0"/>
          <w:sz w:val="20"/>
        </w:rPr>
        <w:t>___.___.________ року</w:t>
      </w:r>
      <w:r>
        <w:rPr>
          <w:rFonts w:ascii="Liberation Serif" w:hAnsi="Liberation Serif"/>
          <w:b w:val="0"/>
          <w:sz w:val="20"/>
        </w:rPr>
        <w:fldChar w:fldCharType="end"/>
      </w:r>
      <w:r>
        <w:rPr>
          <w:rFonts w:ascii="Liberation Serif" w:hAnsi="Liberation Serif"/>
          <w:b w:val="0"/>
          <w:sz w:val="20"/>
        </w:rPr>
        <w:t xml:space="preserve">, що проживає в </w:t>
      </w:r>
      <w:r>
        <w:rPr>
          <w:rFonts w:ascii="Liberation Serif" w:hAnsi="Liberation Serif"/>
          <w:b w:val="0"/>
          <w:sz w:val="20"/>
        </w:rPr>
        <w:fldChar w:fldCharType="begin"/>
      </w:r>
      <w:r>
        <w:rPr>
          <w:rFonts w:ascii="Liberation Serif" w:hAnsi="Liberation Serif"/>
          <w:b w:val="0"/>
          <w:sz w:val="20"/>
        </w:rPr>
        <w:instrText>DOCPROPERTY "Проживає"</w:instrText>
      </w:r>
      <w:r>
        <w:rPr>
          <w:rFonts w:ascii="Liberation Serif" w:hAnsi="Liberation Serif"/>
          <w:b w:val="0"/>
          <w:sz w:val="20"/>
        </w:rPr>
        <w:fldChar w:fldCharType="separate"/>
      </w:r>
      <w:r>
        <w:rPr>
          <w:rFonts w:ascii="Liberation Serif" w:hAnsi="Liberation Serif"/>
          <w:b w:val="0"/>
          <w:sz w:val="20"/>
        </w:rPr>
        <w:t xml:space="preserve">___________, _________________, буд. _____, </w:t>
      </w:r>
      <w:proofErr w:type="spellStart"/>
      <w:r>
        <w:rPr>
          <w:rFonts w:ascii="Liberation Serif" w:hAnsi="Liberation Serif"/>
          <w:b w:val="0"/>
          <w:sz w:val="20"/>
        </w:rPr>
        <w:t>кв</w:t>
      </w:r>
      <w:proofErr w:type="spellEnd"/>
      <w:r>
        <w:rPr>
          <w:rFonts w:ascii="Liberation Serif" w:hAnsi="Liberation Serif"/>
          <w:b w:val="0"/>
          <w:sz w:val="20"/>
        </w:rPr>
        <w:t>. _____</w:t>
      </w:r>
      <w:r>
        <w:rPr>
          <w:rFonts w:ascii="Liberation Serif" w:hAnsi="Liberation Serif"/>
          <w:b w:val="0"/>
          <w:sz w:val="20"/>
        </w:rPr>
        <w:fldChar w:fldCharType="end"/>
      </w:r>
      <w:r>
        <w:rPr>
          <w:rFonts w:ascii="Liberation Serif" w:hAnsi="Liberation Serif"/>
          <w:b w:val="0"/>
          <w:sz w:val="20"/>
        </w:rPr>
        <w:t>.</w:t>
      </w:r>
    </w:p>
    <w:p w:rsidR="001E2A00" w:rsidRDefault="001E2A00">
      <w:pPr>
        <w:pStyle w:val="a9"/>
        <w:rPr>
          <w:rFonts w:ascii="Liberation Serif" w:hAnsi="Liberation Serif"/>
          <w:b w:val="0"/>
          <w:sz w:val="20"/>
        </w:rPr>
      </w:pPr>
    </w:p>
    <w:p w:rsidR="001E2A00" w:rsidRDefault="00966748">
      <w:pPr>
        <w:pStyle w:val="a9"/>
        <w:jc w:val="both"/>
        <w:rPr>
          <w:rFonts w:ascii="Liberation Serif" w:hAnsi="Liberation Serif"/>
          <w:b w:val="0"/>
          <w:sz w:val="20"/>
        </w:rPr>
      </w:pPr>
      <w:r>
        <w:rPr>
          <w:rFonts w:ascii="Liberation Serif" w:hAnsi="Liberation Serif"/>
          <w:b w:val="0"/>
          <w:sz w:val="20"/>
        </w:rPr>
        <w:t xml:space="preserve">2. Об’єкт страхування: </w:t>
      </w:r>
      <w:r>
        <w:rPr>
          <w:rFonts w:ascii="Liberation Serif" w:hAnsi="Liberation Serif"/>
          <w:b w:val="0"/>
          <w:sz w:val="20"/>
        </w:rPr>
        <w:fldChar w:fldCharType="begin"/>
      </w:r>
      <w:r>
        <w:rPr>
          <w:rFonts w:ascii="Liberation Serif" w:hAnsi="Liberation Serif"/>
          <w:b w:val="0"/>
          <w:sz w:val="20"/>
        </w:rPr>
        <w:instrText>REF __RefNumPara__32126522 \h</w:instrText>
      </w:r>
      <w:r>
        <w:rPr>
          <w:rFonts w:ascii="Liberation Serif" w:hAnsi="Liberation Serif"/>
          <w:b w:val="0"/>
          <w:sz w:val="20"/>
        </w:rPr>
      </w:r>
      <w:r>
        <w:rPr>
          <w:rFonts w:ascii="Liberation Serif" w:hAnsi="Liberation Serif"/>
          <w:b w:val="0"/>
          <w:sz w:val="20"/>
        </w:rPr>
        <w:fldChar w:fldCharType="separate"/>
      </w:r>
      <w:r>
        <w:rPr>
          <w:rFonts w:ascii="Liberation Serif" w:hAnsi="Liberation Serif"/>
          <w:b w:val="0"/>
          <w:sz w:val="20"/>
        </w:rPr>
        <w:t>Легковий/Вантажний автомобіль м</w:t>
      </w:r>
      <w:r>
        <w:rPr>
          <w:rFonts w:ascii="Liberation Serif" w:hAnsi="Liberation Serif"/>
          <w:b w:val="0"/>
          <w:sz w:val="20"/>
        </w:rPr>
        <w:t xml:space="preserve">арки ______________, рік випуску – 20___ р., </w:t>
      </w:r>
      <w:proofErr w:type="spellStart"/>
      <w:r>
        <w:rPr>
          <w:rFonts w:ascii="Liberation Serif" w:hAnsi="Liberation Serif"/>
          <w:b w:val="0"/>
          <w:sz w:val="20"/>
        </w:rPr>
        <w:t>держ</w:t>
      </w:r>
      <w:proofErr w:type="spellEnd"/>
      <w:r>
        <w:rPr>
          <w:rFonts w:ascii="Liberation Serif" w:hAnsi="Liberation Serif"/>
          <w:b w:val="0"/>
          <w:sz w:val="20"/>
        </w:rPr>
        <w:t>. номер – ________, номер кузову – __________________________, V=____ см3, колір - _______, який належить Страхувальнику на підставі свідоцтва про державну реєстрацію ТЗ серії ___ № ______, виданого ________</w:t>
      </w:r>
      <w:r>
        <w:rPr>
          <w:rFonts w:ascii="Liberation Serif" w:hAnsi="Liberation Serif"/>
          <w:b w:val="0"/>
          <w:sz w:val="20"/>
        </w:rPr>
        <w:t>___________________________  ______________ року.</w:t>
      </w:r>
      <w:r>
        <w:rPr>
          <w:rFonts w:ascii="Liberation Serif" w:hAnsi="Liberation Serif"/>
          <w:b w:val="0"/>
          <w:sz w:val="20"/>
        </w:rPr>
        <w:fldChar w:fldCharType="end"/>
      </w:r>
      <w:r>
        <w:rPr>
          <w:rFonts w:ascii="Liberation Serif" w:hAnsi="Liberation Serif"/>
          <w:b w:val="0"/>
          <w:sz w:val="20"/>
        </w:rPr>
        <w:t xml:space="preserve"> </w:t>
      </w:r>
    </w:p>
    <w:p w:rsidR="001E2A00" w:rsidRDefault="00966748">
      <w:pPr>
        <w:jc w:val="both"/>
        <w:rPr>
          <w:rFonts w:ascii="Liberation Serif" w:hAnsi="Liberation Serif"/>
          <w:lang w:val="uk-UA"/>
        </w:rPr>
      </w:pPr>
      <w:r>
        <w:rPr>
          <w:rFonts w:ascii="Liberation Serif" w:hAnsi="Liberation Serif"/>
          <w:lang w:val="uk-UA"/>
        </w:rPr>
        <w:t>На момент заповнення цієї анкети-заяви та її підпису Страхувальником:</w:t>
      </w:r>
    </w:p>
    <w:p w:rsidR="001E2A00" w:rsidRDefault="00966748">
      <w:pPr>
        <w:jc w:val="both"/>
        <w:rPr>
          <w:rFonts w:ascii="Liberation Serif" w:hAnsi="Liberation Serif"/>
          <w:lang w:val="uk-UA"/>
        </w:rPr>
      </w:pPr>
      <w:r>
        <w:rPr>
          <w:rFonts w:ascii="Liberation Serif" w:hAnsi="Liberation Serif"/>
          <w:lang w:val="uk-UA"/>
        </w:rPr>
        <w:t xml:space="preserve">2.1.1. Дійсна вартість ТЗ        </w:t>
      </w:r>
      <w:r>
        <w:rPr>
          <w:rFonts w:ascii="Liberation Serif" w:hAnsi="Liberation Serif"/>
          <w:b/>
          <w:bCs/>
          <w:color w:val="FF00FF"/>
          <w:lang w:val="uk-UA"/>
        </w:rPr>
        <w:t xml:space="preserve">________________ грн. ( </w:t>
      </w:r>
      <w:r>
        <w:rPr>
          <w:rFonts w:ascii="Liberation Serif" w:hAnsi="Liberation Serif"/>
          <w:b/>
          <w:bCs/>
          <w:color w:val="FF00FF"/>
          <w:lang w:val="uk-UA"/>
        </w:rPr>
        <w:t>_______________________________________ гривень ____ копійок)</w:t>
      </w:r>
    </w:p>
    <w:p w:rsidR="001E2A00" w:rsidRDefault="00966748">
      <w:pPr>
        <w:jc w:val="both"/>
        <w:rPr>
          <w:rFonts w:ascii="Liberation Serif" w:hAnsi="Liberation Serif"/>
        </w:rPr>
      </w:pP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color w:val="FFFFFF"/>
          <w:sz w:val="16"/>
          <w:szCs w:val="16"/>
          <w:lang w:val="uk-UA"/>
        </w:rPr>
        <w:tab/>
      </w:r>
      <w:r>
        <w:rPr>
          <w:rFonts w:ascii="Liberation Serif" w:hAnsi="Liberation Serif"/>
          <w:sz w:val="16"/>
          <w:szCs w:val="16"/>
          <w:lang w:val="uk-UA"/>
        </w:rPr>
        <w:t>(вказати в гривнях цифрами і прописом)</w:t>
      </w:r>
    </w:p>
    <w:p w:rsidR="001E2A00" w:rsidRDefault="00966748">
      <w:pPr>
        <w:jc w:val="both"/>
        <w:rPr>
          <w:rFonts w:ascii="Liberation Serif" w:hAnsi="Liberation Serif"/>
          <w:b/>
          <w:bCs/>
          <w:color w:val="FF00FF"/>
          <w:u w:val="single"/>
          <w:lang w:val="uk-UA"/>
        </w:rPr>
      </w:pPr>
      <w:r>
        <w:rPr>
          <w:rFonts w:ascii="Liberation Serif" w:hAnsi="Liberation Serif"/>
          <w:b/>
          <w:bCs/>
          <w:color w:val="FF00FF"/>
          <w:u w:val="single"/>
          <w:lang w:val="uk-UA"/>
        </w:rPr>
        <w:t>Дійсна вартість ТЗ по курсу долара (         грн. за1 $) на                  .          .2022    р.  складає -                          $).</w:t>
      </w:r>
    </w:p>
    <w:p w:rsidR="001E2A00" w:rsidRDefault="00966748">
      <w:pPr>
        <w:jc w:val="both"/>
        <w:rPr>
          <w:rFonts w:ascii="Liberation Serif" w:hAnsi="Liberation Serif"/>
          <w:lang w:val="uk-UA"/>
        </w:rPr>
      </w:pPr>
      <w:r>
        <w:rPr>
          <w:rFonts w:ascii="Liberation Serif" w:hAnsi="Liberation Serif"/>
          <w:lang w:val="uk-UA"/>
        </w:rPr>
        <w:t>2.1.2. В</w:t>
      </w:r>
      <w:r>
        <w:rPr>
          <w:rFonts w:ascii="Liberation Serif" w:hAnsi="Liberation Serif"/>
          <w:lang w:val="uk-UA"/>
        </w:rPr>
        <w:t xml:space="preserve">артість нового ТЗ* </w:t>
      </w:r>
      <w:r>
        <w:rPr>
          <w:rFonts w:ascii="Liberation Serif" w:hAnsi="Liberation Serif"/>
          <w:b/>
          <w:bCs/>
          <w:color w:val="FF00FF"/>
          <w:lang w:val="uk-UA"/>
        </w:rPr>
        <w:t>________________ грн. ( ________________________________________ гривень ____ копійок)</w:t>
      </w:r>
    </w:p>
    <w:p w:rsidR="001E2A00" w:rsidRDefault="00966748">
      <w:pPr>
        <w:jc w:val="center"/>
        <w:rPr>
          <w:rFonts w:ascii="Liberation Serif" w:hAnsi="Liberation Serif"/>
          <w:sz w:val="16"/>
          <w:szCs w:val="16"/>
          <w:lang w:val="uk-UA"/>
        </w:rPr>
      </w:pPr>
      <w:r>
        <w:rPr>
          <w:rFonts w:ascii="Liberation Serif" w:hAnsi="Liberation Serif"/>
          <w:sz w:val="16"/>
          <w:szCs w:val="16"/>
          <w:lang w:val="uk-UA"/>
        </w:rPr>
        <w:t xml:space="preserve">             </w:t>
      </w:r>
      <w:r>
        <w:rPr>
          <w:rFonts w:ascii="Liberation Serif" w:hAnsi="Liberation Serif"/>
          <w:sz w:val="16"/>
          <w:szCs w:val="16"/>
          <w:lang w:val="uk-UA"/>
        </w:rPr>
        <w:tab/>
        <w:t xml:space="preserve"> * при використанні опції страхування ТЗ без врахування зносу деталей         (вказати в гривнях цифрами і прописом)</w:t>
      </w:r>
    </w:p>
    <w:p w:rsidR="001E2A00" w:rsidRDefault="00966748">
      <w:pPr>
        <w:jc w:val="both"/>
        <w:rPr>
          <w:rFonts w:ascii="Liberation Serif" w:hAnsi="Liberation Serif"/>
          <w:lang w:val="uk-UA"/>
        </w:rPr>
      </w:pPr>
      <w:r>
        <w:rPr>
          <w:rFonts w:ascii="Liberation Serif" w:hAnsi="Liberation Serif"/>
          <w:lang w:val="uk-UA"/>
        </w:rPr>
        <w:t>2.2. Кількість ключ</w:t>
      </w:r>
      <w:r>
        <w:rPr>
          <w:rFonts w:ascii="Liberation Serif" w:hAnsi="Liberation Serif"/>
          <w:lang w:val="uk-UA"/>
        </w:rPr>
        <w:t xml:space="preserve">ів від замка запалення у комплекті: </w:t>
      </w:r>
      <w:r>
        <w:rPr>
          <w:rFonts w:ascii="Liberation Serif" w:hAnsi="Liberation Serif"/>
          <w:b/>
          <w:bCs/>
          <w:color w:val="FF00FF"/>
          <w:lang w:val="uk-UA"/>
        </w:rPr>
        <w:t>__________________________________________________________</w:t>
      </w:r>
    </w:p>
    <w:p w:rsidR="001E2A00" w:rsidRDefault="00966748">
      <w:pPr>
        <w:jc w:val="center"/>
        <w:rPr>
          <w:rFonts w:ascii="Liberation Serif" w:hAnsi="Liberation Serif"/>
        </w:rPr>
      </w:pPr>
      <w:r>
        <w:rPr>
          <w:rFonts w:ascii="Liberation Serif" w:hAnsi="Liberation Serif"/>
          <w:color w:val="FFFFFF"/>
          <w:lang w:val="uk-UA"/>
        </w:rPr>
        <w:t xml:space="preserve">                </w:t>
      </w:r>
      <w:r>
        <w:rPr>
          <w:rFonts w:ascii="Liberation Serif" w:hAnsi="Liberation Serif"/>
          <w:color w:val="FFFFFF"/>
          <w:lang w:val="uk-UA"/>
        </w:rPr>
        <w:tab/>
      </w:r>
      <w:r>
        <w:rPr>
          <w:rFonts w:ascii="Liberation Serif" w:hAnsi="Liberation Serif"/>
          <w:color w:val="FFFFFF"/>
          <w:lang w:val="uk-UA"/>
        </w:rPr>
        <w:tab/>
      </w:r>
      <w:r>
        <w:rPr>
          <w:rFonts w:ascii="Liberation Serif" w:hAnsi="Liberation Serif"/>
          <w:color w:val="FFFFFF"/>
          <w:lang w:val="uk-UA"/>
        </w:rPr>
        <w:tab/>
      </w:r>
      <w:r>
        <w:rPr>
          <w:rFonts w:ascii="Liberation Serif" w:hAnsi="Liberation Serif"/>
          <w:color w:val="FFFFFF"/>
          <w:lang w:val="uk-UA"/>
        </w:rPr>
        <w:tab/>
      </w:r>
      <w:r>
        <w:rPr>
          <w:rFonts w:ascii="Liberation Serif" w:hAnsi="Liberation Serif"/>
          <w:sz w:val="16"/>
          <w:szCs w:val="16"/>
          <w:lang w:val="uk-UA"/>
        </w:rPr>
        <w:t>(вказати в цифрах і прописом)</w:t>
      </w:r>
    </w:p>
    <w:p w:rsidR="001E2A00" w:rsidRDefault="00966748">
      <w:pPr>
        <w:jc w:val="both"/>
        <w:rPr>
          <w:rFonts w:ascii="Liberation Serif" w:hAnsi="Liberation Serif"/>
          <w:lang w:val="uk-UA"/>
        </w:rPr>
      </w:pPr>
      <w:r>
        <w:rPr>
          <w:rFonts w:ascii="Liberation Serif" w:hAnsi="Liberation Serif"/>
          <w:lang w:val="uk-UA"/>
        </w:rPr>
        <w:t xml:space="preserve">2.3. Вказати повноту заводської комплектації на </w:t>
      </w:r>
      <w:proofErr w:type="spellStart"/>
      <w:r>
        <w:rPr>
          <w:rFonts w:ascii="Liberation Serif" w:hAnsi="Liberation Serif"/>
          <w:lang w:val="uk-UA"/>
        </w:rPr>
        <w:t>страхуємому</w:t>
      </w:r>
      <w:proofErr w:type="spellEnd"/>
      <w:r>
        <w:rPr>
          <w:rFonts w:ascii="Liberation Serif" w:hAnsi="Liberation Serif"/>
          <w:lang w:val="uk-UA"/>
        </w:rPr>
        <w:t xml:space="preserve"> ТЗ (ABS, AC, ESP, клімат контроль та ін.) </w:t>
      </w:r>
      <w:r>
        <w:rPr>
          <w:rFonts w:ascii="Liberation Serif" w:hAnsi="Liberation Serif"/>
          <w:b/>
          <w:bCs/>
          <w:color w:val="FF00FF"/>
          <w:lang w:val="uk-UA"/>
        </w:rPr>
        <w:t>_________</w:t>
      </w:r>
      <w:r>
        <w:rPr>
          <w:rFonts w:ascii="Liberation Serif" w:hAnsi="Liberation Serif"/>
          <w:b/>
          <w:bCs/>
          <w:color w:val="FF00FF"/>
          <w:lang w:val="uk-UA"/>
        </w:rPr>
        <w:t>_______</w:t>
      </w:r>
    </w:p>
    <w:p w:rsidR="001E2A00" w:rsidRDefault="001E2A00">
      <w:pPr>
        <w:jc w:val="both"/>
        <w:rPr>
          <w:rFonts w:ascii="Liberation Serif" w:hAnsi="Liberation Serif"/>
          <w:lang w:val="uk-UA"/>
        </w:rPr>
      </w:pPr>
    </w:p>
    <w:p w:rsidR="001E2A00" w:rsidRDefault="00966748">
      <w:pPr>
        <w:jc w:val="both"/>
        <w:rPr>
          <w:rFonts w:ascii="Liberation Serif" w:hAnsi="Liberation Serif"/>
          <w:lang w:val="uk-UA"/>
        </w:rPr>
      </w:pPr>
      <w:r>
        <w:rPr>
          <w:rFonts w:ascii="Liberation Serif" w:hAnsi="Liberation Serif"/>
          <w:lang w:val="uk-UA"/>
        </w:rPr>
        <w:t>2.4. Наявність додаткового обладнання (перерахувати найменування і вказати вартість) :</w:t>
      </w:r>
    </w:p>
    <w:p w:rsidR="001E2A00" w:rsidRDefault="00966748">
      <w:pPr>
        <w:jc w:val="both"/>
        <w:rPr>
          <w:rFonts w:ascii="Liberation Serif" w:hAnsi="Liberation Serif"/>
          <w:lang w:val="uk-UA"/>
        </w:rPr>
      </w:pPr>
      <w:r>
        <w:rPr>
          <w:rFonts w:ascii="Liberation Serif" w:hAnsi="Liberation Serif"/>
          <w:lang w:val="uk-UA"/>
        </w:rPr>
        <w:t xml:space="preserve">2.4.1. </w:t>
      </w:r>
      <w:r>
        <w:rPr>
          <w:rFonts w:ascii="Liberation Serif" w:hAnsi="Liberation Serif"/>
          <w:lang w:val="uk-UA"/>
        </w:rPr>
        <w:fldChar w:fldCharType="begin"/>
      </w:r>
      <w:r>
        <w:rPr>
          <w:rFonts w:ascii="Liberation Serif" w:hAnsi="Liberation Serif"/>
          <w:lang w:val="uk-UA"/>
        </w:rPr>
        <w:instrText>REF __RefNumPara__10448_1056146633 \h</w:instrText>
      </w:r>
      <w:r>
        <w:rPr>
          <w:rFonts w:ascii="Liberation Serif" w:hAnsi="Liberation Serif"/>
          <w:lang w:val="uk-UA"/>
        </w:rPr>
      </w:r>
      <w:r>
        <w:rPr>
          <w:rFonts w:ascii="Liberation Serif" w:hAnsi="Liberation Serif"/>
          <w:lang w:val="uk-UA"/>
        </w:rPr>
        <w:fldChar w:fldCharType="separate"/>
      </w:r>
      <w:r>
        <w:rPr>
          <w:rFonts w:ascii="Liberation Serif" w:hAnsi="Liberation Serif"/>
          <w:lang w:val="uk-UA"/>
        </w:rPr>
        <w:t>Додаткове обладнання ТЗ: _________________</w:t>
      </w:r>
      <w:r>
        <w:rPr>
          <w:rFonts w:ascii="Liberation Serif" w:hAnsi="Liberation Serif"/>
          <w:lang w:val="uk-UA"/>
        </w:rPr>
        <w:fldChar w:fldCharType="end"/>
      </w:r>
    </w:p>
    <w:p w:rsidR="001E2A00" w:rsidRDefault="00966748">
      <w:pPr>
        <w:jc w:val="both"/>
        <w:rPr>
          <w:rFonts w:ascii="Liberation Serif" w:hAnsi="Liberation Serif"/>
        </w:rPr>
      </w:pPr>
      <w:r>
        <w:rPr>
          <w:rFonts w:ascii="Liberation Serif" w:hAnsi="Liberation Serif"/>
        </w:rPr>
        <w:t xml:space="preserve">2.4.2. </w:t>
      </w:r>
      <w:r>
        <w:rPr>
          <w:rFonts w:ascii="Liberation Serif" w:hAnsi="Liberation Serif"/>
        </w:rPr>
        <w:fldChar w:fldCharType="begin"/>
      </w:r>
      <w:r>
        <w:rPr>
          <w:rFonts w:ascii="Liberation Serif" w:hAnsi="Liberation Serif"/>
        </w:rPr>
        <w:instrText>REF __RefNumPara__10450_1056146633 \h</w:instrText>
      </w:r>
      <w:r>
        <w:rPr>
          <w:rFonts w:ascii="Liberation Serif" w:hAnsi="Liberation Serif"/>
        </w:rPr>
      </w:r>
      <w:r>
        <w:rPr>
          <w:rFonts w:ascii="Liberation Serif" w:hAnsi="Liberation Serif"/>
        </w:rPr>
        <w:fldChar w:fldCharType="separate"/>
      </w:r>
      <w:proofErr w:type="spellStart"/>
      <w:r>
        <w:rPr>
          <w:rFonts w:ascii="Liberation Serif" w:hAnsi="Liberation Serif"/>
        </w:rPr>
        <w:t>Наявність</w:t>
      </w:r>
      <w:proofErr w:type="spellEnd"/>
      <w:r>
        <w:rPr>
          <w:rFonts w:ascii="Liberation Serif" w:hAnsi="Liberation Serif"/>
        </w:rPr>
        <w:t xml:space="preserve"> </w:t>
      </w:r>
      <w:proofErr w:type="spellStart"/>
      <w:r>
        <w:rPr>
          <w:rFonts w:ascii="Liberation Serif" w:hAnsi="Liberation Serif"/>
        </w:rPr>
        <w:t>системи</w:t>
      </w:r>
      <w:proofErr w:type="spellEnd"/>
      <w:r>
        <w:rPr>
          <w:rFonts w:ascii="Liberation Serif" w:hAnsi="Liberation Serif"/>
        </w:rPr>
        <w:t xml:space="preserve"> </w:t>
      </w:r>
      <w:proofErr w:type="spellStart"/>
      <w:r>
        <w:rPr>
          <w:rFonts w:ascii="Liberation Serif" w:hAnsi="Liberation Serif"/>
        </w:rPr>
        <w:t>супутникового</w:t>
      </w:r>
      <w:proofErr w:type="spellEnd"/>
      <w:r>
        <w:rPr>
          <w:rFonts w:ascii="Liberation Serif" w:hAnsi="Liberation Serif"/>
        </w:rPr>
        <w:t xml:space="preserve"> контролю за ТЗ та </w:t>
      </w:r>
      <w:proofErr w:type="spellStart"/>
      <w:r>
        <w:rPr>
          <w:rFonts w:ascii="Liberation Serif" w:hAnsi="Liberation Serif"/>
        </w:rPr>
        <w:t>безпеки</w:t>
      </w:r>
      <w:proofErr w:type="spellEnd"/>
      <w:r>
        <w:rPr>
          <w:rFonts w:ascii="Liberation Serif" w:hAnsi="Liberation Serif"/>
        </w:rPr>
        <w:t xml:space="preserve"> (BENISH GUARD) </w:t>
      </w:r>
      <w:proofErr w:type="spellStart"/>
      <w:r>
        <w:rPr>
          <w:rFonts w:ascii="Liberation Serif" w:hAnsi="Liberation Serif"/>
        </w:rPr>
        <w:t>або</w:t>
      </w:r>
      <w:proofErr w:type="spellEnd"/>
      <w:r>
        <w:rPr>
          <w:rFonts w:ascii="Liberation Serif" w:hAnsi="Liberation Serif"/>
        </w:rPr>
        <w:t xml:space="preserve"> </w:t>
      </w:r>
      <w:proofErr w:type="spellStart"/>
      <w:r>
        <w:rPr>
          <w:rFonts w:ascii="Liberation Serif" w:hAnsi="Liberation Serif"/>
        </w:rPr>
        <w:t>інша</w:t>
      </w:r>
      <w:proofErr w:type="spellEnd"/>
      <w:r>
        <w:rPr>
          <w:rFonts w:ascii="Liberation Serif" w:hAnsi="Liberation Serif"/>
        </w:rPr>
        <w:t xml:space="preserve"> </w:t>
      </w:r>
      <w:proofErr w:type="spellStart"/>
      <w:r>
        <w:rPr>
          <w:rFonts w:ascii="Liberation Serif" w:hAnsi="Liberation Serif"/>
        </w:rPr>
        <w:t>модифікація</w:t>
      </w:r>
      <w:proofErr w:type="spellEnd"/>
      <w:r>
        <w:rPr>
          <w:rFonts w:ascii="Liberation Serif" w:hAnsi="Liberation Serif"/>
        </w:rPr>
        <w:t>: ТАК/ НІ.</w:t>
      </w:r>
      <w:r>
        <w:rPr>
          <w:rFonts w:ascii="Liberation Serif" w:hAnsi="Liberation Serif"/>
        </w:rPr>
        <w:fldChar w:fldCharType="end"/>
      </w:r>
    </w:p>
    <w:p w:rsidR="001E2A00" w:rsidRDefault="00966748">
      <w:pPr>
        <w:pStyle w:val="a9"/>
        <w:rPr>
          <w:rFonts w:ascii="Liberation Serif" w:hAnsi="Liberation Serif"/>
          <w:b w:val="0"/>
          <w:sz w:val="20"/>
        </w:rPr>
      </w:pPr>
      <w:r>
        <w:rPr>
          <w:rFonts w:ascii="Liberation Serif" w:hAnsi="Liberation Serif"/>
          <w:b w:val="0"/>
          <w:sz w:val="20"/>
        </w:rPr>
        <w:t>3. Вказати ризики (страхові випадки) від</w:t>
      </w:r>
      <w:r>
        <w:rPr>
          <w:rFonts w:ascii="Liberation Serif" w:hAnsi="Liberation Serif"/>
          <w:b w:val="0"/>
          <w:sz w:val="20"/>
        </w:rPr>
        <w:t xml:space="preserve"> настання котрих страхується вищезазначений ТЗ :</w:t>
      </w:r>
    </w:p>
    <w:p w:rsidR="001E2A00" w:rsidRPr="002D6CB9" w:rsidRDefault="00966748">
      <w:pPr>
        <w:jc w:val="both"/>
        <w:rPr>
          <w:rFonts w:ascii="Liberation Serif" w:hAnsi="Liberation Serif"/>
          <w:lang w:val="uk-UA"/>
        </w:rPr>
      </w:pPr>
      <w:r>
        <w:rPr>
          <w:rFonts w:ascii="Liberation Serif" w:eastAsia="Webdings" w:hAnsi="Liberation Serif" w:cs="Webdings"/>
          <w:b/>
          <w:bCs/>
          <w:color w:val="FF00FF"/>
          <w:lang w:val="uk-UA"/>
        </w:rPr>
        <w:t>V</w:t>
      </w:r>
      <w:r>
        <w:rPr>
          <w:rFonts w:ascii="Liberation Serif" w:hAnsi="Liberation Serif"/>
          <w:b/>
          <w:bCs/>
          <w:color w:val="FF00FF"/>
          <w:lang w:val="uk-UA"/>
        </w:rPr>
        <w:t>⁯ 3.1.</w:t>
      </w:r>
      <w:r>
        <w:rPr>
          <w:rFonts w:ascii="Liberation Serif" w:hAnsi="Liberation Serif"/>
          <w:b/>
          <w:bCs/>
          <w:color w:val="FF00FF"/>
          <w:lang w:val="uk-UA"/>
        </w:rPr>
        <w:t xml:space="preserve"> </w:t>
      </w:r>
      <w:r>
        <w:rPr>
          <w:rFonts w:ascii="Liberation Serif" w:hAnsi="Liberation Serif"/>
          <w:b/>
          <w:bCs/>
          <w:color w:val="FF00FF"/>
          <w:lang w:val="uk-UA"/>
        </w:rPr>
        <w:t xml:space="preserve">ДТП </w:t>
      </w:r>
      <w:r>
        <w:rPr>
          <w:rFonts w:ascii="Liberation Serif" w:hAnsi="Liberation Serif"/>
          <w:color w:val="000000"/>
          <w:lang w:val="uk-UA"/>
        </w:rPr>
        <w:t xml:space="preserve">- ушкодження чи знищення ТЗ і/чи </w:t>
      </w:r>
      <w:r>
        <w:rPr>
          <w:rFonts w:ascii="Liberation Serif" w:hAnsi="Liberation Serif"/>
          <w:color w:val="000000"/>
          <w:lang w:val="uk-UA"/>
        </w:rPr>
        <w:t xml:space="preserve">його складових частин (у </w:t>
      </w:r>
      <w:proofErr w:type="spellStart"/>
      <w:r>
        <w:rPr>
          <w:rFonts w:ascii="Liberation Serif" w:hAnsi="Liberation Serif"/>
          <w:color w:val="000000"/>
          <w:lang w:val="uk-UA"/>
        </w:rPr>
        <w:t>т.ч</w:t>
      </w:r>
      <w:proofErr w:type="spellEnd"/>
      <w:r>
        <w:rPr>
          <w:rFonts w:ascii="Liberation Serif" w:hAnsi="Liberation Serif"/>
          <w:color w:val="000000"/>
          <w:lang w:val="uk-UA"/>
        </w:rPr>
        <w:t>. фар, дзеркал, скла тощо) або його додаткового обладнання  внаслідок дорожньо-транспортної пригоди.</w:t>
      </w:r>
    </w:p>
    <w:p w:rsidR="001E2A00" w:rsidRPr="002D6CB9" w:rsidRDefault="00966748">
      <w:pPr>
        <w:ind w:left="57"/>
        <w:jc w:val="both"/>
        <w:rPr>
          <w:rFonts w:ascii="Liberation Serif" w:hAnsi="Liberation Serif"/>
          <w:lang w:val="uk-UA"/>
        </w:rPr>
      </w:pPr>
      <w:r>
        <w:rPr>
          <w:rFonts w:ascii="Liberation Serif" w:eastAsia="Webdings" w:hAnsi="Liberation Serif" w:cs="Webdings"/>
          <w:b/>
          <w:bCs/>
          <w:color w:val="FF00FF"/>
          <w:lang w:val="uk-UA"/>
        </w:rPr>
        <w:t>V</w:t>
      </w:r>
      <w:r>
        <w:rPr>
          <w:rFonts w:ascii="Liberation Serif" w:hAnsi="Liberation Serif"/>
          <w:b/>
          <w:bCs/>
          <w:color w:val="FF00FF"/>
          <w:lang w:val="uk-UA"/>
        </w:rPr>
        <w:t xml:space="preserve">⁯ 3.2. </w:t>
      </w:r>
      <w:r>
        <w:rPr>
          <w:rFonts w:ascii="Liberation Serif" w:hAnsi="Liberation Serif"/>
          <w:b/>
          <w:bCs/>
          <w:color w:val="FF00FF"/>
          <w:lang w:val="uk-UA"/>
        </w:rPr>
        <w:t>Стихійні лиха</w:t>
      </w:r>
      <w:r>
        <w:rPr>
          <w:rFonts w:ascii="Liberation Serif" w:hAnsi="Liberation Serif"/>
          <w:color w:val="000000"/>
          <w:lang w:val="uk-UA"/>
        </w:rPr>
        <w:t xml:space="preserve"> – ушкодження чи знищення ТЗ і/чи його складових частин (у </w:t>
      </w:r>
      <w:proofErr w:type="spellStart"/>
      <w:r>
        <w:rPr>
          <w:rFonts w:ascii="Liberation Serif" w:hAnsi="Liberation Serif"/>
          <w:color w:val="000000"/>
          <w:lang w:val="uk-UA"/>
        </w:rPr>
        <w:t>т.ч</w:t>
      </w:r>
      <w:proofErr w:type="spellEnd"/>
      <w:r>
        <w:rPr>
          <w:rFonts w:ascii="Liberation Serif" w:hAnsi="Liberation Serif"/>
          <w:color w:val="000000"/>
          <w:lang w:val="uk-UA"/>
        </w:rPr>
        <w:t xml:space="preserve">. фар, дзеркал, скла тощо) або його </w:t>
      </w:r>
      <w:r>
        <w:rPr>
          <w:rFonts w:ascii="Liberation Serif" w:hAnsi="Liberation Serif"/>
          <w:color w:val="000000"/>
          <w:lang w:val="uk-UA"/>
        </w:rPr>
        <w:t>додаткового обладнання  внаслідок:</w:t>
      </w:r>
    </w:p>
    <w:p w:rsidR="001E2A00" w:rsidRDefault="00966748">
      <w:pPr>
        <w:tabs>
          <w:tab w:val="left" w:pos="360"/>
        </w:tabs>
        <w:ind w:left="417"/>
        <w:jc w:val="both"/>
        <w:rPr>
          <w:rFonts w:ascii="Liberation Serif" w:hAnsi="Liberation Serif"/>
          <w:lang w:val="uk-UA"/>
        </w:rPr>
      </w:pPr>
      <w:r>
        <w:rPr>
          <w:rFonts w:ascii="Liberation Serif" w:hAnsi="Liberation Serif"/>
          <w:color w:val="000000"/>
          <w:lang w:val="uk-UA"/>
        </w:rPr>
        <w:t xml:space="preserve">       стихійного лиха (повінь, буря, ураган, смерч, цунамі, шторм, злива, град, обвал, лавина, зсув, вихід ґрунтових вод, паводок, сель, удар блискавки, осідання ґрунту).</w:t>
      </w:r>
    </w:p>
    <w:p w:rsidR="001E2A00" w:rsidRPr="002D6CB9" w:rsidRDefault="00966748">
      <w:pPr>
        <w:ind w:left="57"/>
        <w:jc w:val="both"/>
        <w:rPr>
          <w:rFonts w:ascii="Liberation Serif" w:hAnsi="Liberation Serif"/>
          <w:lang w:val="uk-UA"/>
        </w:rPr>
      </w:pPr>
      <w:r>
        <w:rPr>
          <w:rFonts w:ascii="Liberation Serif" w:eastAsia="Webdings" w:hAnsi="Liberation Serif" w:cs="Webdings"/>
          <w:b/>
          <w:bCs/>
          <w:color w:val="FF00FF"/>
          <w:lang w:val="uk-UA"/>
        </w:rPr>
        <w:t>V</w:t>
      </w:r>
      <w:r>
        <w:rPr>
          <w:rFonts w:ascii="Liberation Serif" w:hAnsi="Liberation Serif"/>
          <w:b/>
          <w:bCs/>
          <w:color w:val="FF00FF"/>
          <w:lang w:val="uk-UA"/>
        </w:rPr>
        <w:t xml:space="preserve">⁯ 3.3. </w:t>
      </w:r>
      <w:r>
        <w:rPr>
          <w:rFonts w:ascii="Liberation Serif" w:hAnsi="Liberation Serif"/>
          <w:b/>
          <w:bCs/>
          <w:color w:val="FF00FF"/>
          <w:lang w:val="uk-UA"/>
        </w:rPr>
        <w:t>Пожежа, вибух</w:t>
      </w:r>
      <w:r>
        <w:rPr>
          <w:rFonts w:ascii="Liberation Serif" w:hAnsi="Liberation Serif"/>
          <w:b/>
          <w:bCs/>
          <w:color w:val="FF00FF"/>
          <w:vertAlign w:val="superscript"/>
          <w:lang w:val="uk-UA"/>
        </w:rPr>
        <w:t xml:space="preserve"> </w:t>
      </w:r>
      <w:r>
        <w:rPr>
          <w:rFonts w:ascii="Liberation Serif" w:hAnsi="Liberation Serif"/>
          <w:color w:val="000000"/>
          <w:lang w:val="uk-UA"/>
        </w:rPr>
        <w:t>- ушкодження чи знищення ТЗ</w:t>
      </w:r>
      <w:r>
        <w:rPr>
          <w:rFonts w:ascii="Liberation Serif" w:hAnsi="Liberation Serif"/>
          <w:color w:val="000000"/>
          <w:lang w:val="uk-UA"/>
        </w:rPr>
        <w:t xml:space="preserve"> і/чи його складових частин (у </w:t>
      </w:r>
      <w:proofErr w:type="spellStart"/>
      <w:r>
        <w:rPr>
          <w:rFonts w:ascii="Liberation Serif" w:hAnsi="Liberation Serif"/>
          <w:color w:val="000000"/>
          <w:lang w:val="uk-UA"/>
        </w:rPr>
        <w:t>т.ч</w:t>
      </w:r>
      <w:proofErr w:type="spellEnd"/>
      <w:r>
        <w:rPr>
          <w:rFonts w:ascii="Liberation Serif" w:hAnsi="Liberation Serif"/>
          <w:color w:val="000000"/>
          <w:lang w:val="uk-UA"/>
        </w:rPr>
        <w:t>. фар, дзеркал, скла тощо) або його додаткового обладнання в результаті пожежі (вибуху) чи самозаймання ТЗ, що виникли з будь-якої причини.</w:t>
      </w:r>
    </w:p>
    <w:p w:rsidR="001E2A00" w:rsidRPr="002D6CB9" w:rsidRDefault="00966748">
      <w:pPr>
        <w:ind w:left="57"/>
        <w:jc w:val="both"/>
        <w:rPr>
          <w:rFonts w:ascii="Liberation Serif" w:hAnsi="Liberation Serif"/>
          <w:lang w:val="uk-UA"/>
        </w:rPr>
      </w:pPr>
      <w:r>
        <w:rPr>
          <w:rFonts w:ascii="Liberation Serif" w:eastAsia="Webdings" w:hAnsi="Liberation Serif" w:cs="Webdings"/>
          <w:b/>
          <w:bCs/>
          <w:color w:val="FF00FF"/>
          <w:lang w:val="uk-UA"/>
        </w:rPr>
        <w:t>V</w:t>
      </w:r>
      <w:r>
        <w:rPr>
          <w:rFonts w:ascii="Liberation Serif" w:hAnsi="Liberation Serif"/>
          <w:b/>
          <w:bCs/>
          <w:color w:val="FF00FF"/>
          <w:lang w:val="uk-UA"/>
        </w:rPr>
        <w:t xml:space="preserve">⁯ 3.4. </w:t>
      </w:r>
      <w:r>
        <w:rPr>
          <w:rFonts w:ascii="Liberation Serif" w:hAnsi="Liberation Serif"/>
          <w:b/>
          <w:bCs/>
          <w:color w:val="FF00FF"/>
          <w:lang w:val="uk-UA"/>
        </w:rPr>
        <w:t>Попадання сторонніх предметів, напад тварин</w:t>
      </w:r>
      <w:r>
        <w:rPr>
          <w:rFonts w:ascii="Liberation Serif" w:hAnsi="Liberation Serif"/>
          <w:color w:val="000000"/>
          <w:lang w:val="uk-UA"/>
        </w:rPr>
        <w:t xml:space="preserve"> – ушкодження чи знищення ТЗ і/</w:t>
      </w:r>
      <w:r>
        <w:rPr>
          <w:rFonts w:ascii="Liberation Serif" w:hAnsi="Liberation Serif"/>
          <w:color w:val="000000"/>
          <w:lang w:val="uk-UA"/>
        </w:rPr>
        <w:t xml:space="preserve">чи його складових частин (у </w:t>
      </w:r>
      <w:proofErr w:type="spellStart"/>
      <w:r>
        <w:rPr>
          <w:rFonts w:ascii="Liberation Serif" w:hAnsi="Liberation Serif"/>
          <w:color w:val="000000"/>
          <w:lang w:val="uk-UA"/>
        </w:rPr>
        <w:t>т.ч</w:t>
      </w:r>
      <w:proofErr w:type="spellEnd"/>
      <w:r>
        <w:rPr>
          <w:rFonts w:ascii="Liberation Serif" w:hAnsi="Liberation Serif"/>
          <w:color w:val="000000"/>
          <w:lang w:val="uk-UA"/>
        </w:rPr>
        <w:t>. фар, дзеркал, скла тощо) або його додаткового обладнання  внаслідок:</w:t>
      </w:r>
    </w:p>
    <w:p w:rsidR="001E2A00" w:rsidRDefault="00966748">
      <w:pPr>
        <w:tabs>
          <w:tab w:val="left" w:pos="360"/>
        </w:tabs>
        <w:ind w:left="777"/>
        <w:jc w:val="both"/>
        <w:rPr>
          <w:rFonts w:ascii="Liberation Serif" w:hAnsi="Liberation Serif"/>
          <w:lang w:val="uk-UA"/>
        </w:rPr>
      </w:pPr>
      <w:r>
        <w:rPr>
          <w:rFonts w:ascii="Liberation Serif" w:hAnsi="Liberation Serif"/>
          <w:color w:val="000000"/>
          <w:lang w:val="uk-UA"/>
        </w:rPr>
        <w:t xml:space="preserve">       падіння дерев і інших предметів (гілок, бурульок, каштанів і </w:t>
      </w:r>
      <w:proofErr w:type="spellStart"/>
      <w:r>
        <w:rPr>
          <w:rFonts w:ascii="Liberation Serif" w:hAnsi="Liberation Serif"/>
          <w:color w:val="000000"/>
          <w:lang w:val="uk-UA"/>
        </w:rPr>
        <w:t>т.п</w:t>
      </w:r>
      <w:proofErr w:type="spellEnd"/>
      <w:r>
        <w:rPr>
          <w:rFonts w:ascii="Liberation Serif" w:hAnsi="Liberation Serif"/>
          <w:color w:val="000000"/>
          <w:lang w:val="uk-UA"/>
        </w:rPr>
        <w:t>.),</w:t>
      </w:r>
    </w:p>
    <w:p w:rsidR="001E2A00" w:rsidRDefault="00966748">
      <w:pPr>
        <w:tabs>
          <w:tab w:val="left" w:pos="360"/>
        </w:tabs>
        <w:ind w:left="417"/>
        <w:jc w:val="both"/>
        <w:rPr>
          <w:rFonts w:ascii="Liberation Serif" w:hAnsi="Liberation Serif"/>
          <w:lang w:val="uk-UA"/>
        </w:rPr>
      </w:pPr>
      <w:r>
        <w:rPr>
          <w:rFonts w:ascii="Liberation Serif" w:hAnsi="Liberation Serif"/>
          <w:color w:val="000000"/>
          <w:lang w:val="uk-UA"/>
        </w:rPr>
        <w:t xml:space="preserve">        влучення каменів і інших предметів (наприклад, виліт каменю з-під коліс</w:t>
      </w:r>
      <w:r>
        <w:rPr>
          <w:rFonts w:ascii="Liberation Serif" w:hAnsi="Liberation Serif"/>
          <w:color w:val="000000"/>
          <w:lang w:val="uk-UA"/>
        </w:rPr>
        <w:t xml:space="preserve"> зустрічного транспорту);</w:t>
      </w:r>
    </w:p>
    <w:p w:rsidR="001E2A00" w:rsidRDefault="00966748">
      <w:pPr>
        <w:tabs>
          <w:tab w:val="left" w:pos="360"/>
        </w:tabs>
        <w:ind w:left="417"/>
        <w:jc w:val="both"/>
        <w:rPr>
          <w:rFonts w:ascii="Liberation Serif" w:hAnsi="Liberation Serif"/>
          <w:lang w:val="uk-UA"/>
        </w:rPr>
      </w:pPr>
      <w:r>
        <w:rPr>
          <w:rFonts w:ascii="Liberation Serif" w:hAnsi="Liberation Serif"/>
          <w:color w:val="000000"/>
          <w:lang w:val="uk-UA"/>
        </w:rPr>
        <w:t xml:space="preserve">        нападу тварин.</w:t>
      </w:r>
    </w:p>
    <w:p w:rsidR="001E2A00" w:rsidRPr="002D6CB9" w:rsidRDefault="00966748">
      <w:pPr>
        <w:ind w:left="57"/>
        <w:jc w:val="both"/>
        <w:rPr>
          <w:rFonts w:ascii="Liberation Serif" w:hAnsi="Liberation Serif"/>
          <w:lang w:val="uk-UA"/>
        </w:rPr>
      </w:pPr>
      <w:r>
        <w:rPr>
          <w:rFonts w:ascii="Liberation Serif" w:eastAsia="Webdings" w:hAnsi="Liberation Serif" w:cs="Webdings"/>
          <w:b/>
          <w:bCs/>
          <w:color w:val="FF00FF"/>
          <w:lang w:val="uk-UA"/>
        </w:rPr>
        <w:t>V</w:t>
      </w:r>
      <w:r>
        <w:rPr>
          <w:rFonts w:ascii="Liberation Serif" w:hAnsi="Liberation Serif"/>
          <w:b/>
          <w:bCs/>
          <w:color w:val="FF00FF"/>
          <w:lang w:val="uk-UA"/>
        </w:rPr>
        <w:t xml:space="preserve">⁯ 3.5. </w:t>
      </w:r>
      <w:r>
        <w:rPr>
          <w:rFonts w:ascii="Liberation Serif" w:hAnsi="Liberation Serif"/>
          <w:b/>
          <w:bCs/>
          <w:color w:val="FF00FF"/>
          <w:lang w:val="uk-UA"/>
        </w:rPr>
        <w:t>Протиправні дії третіх осіб (ПДТО)</w:t>
      </w:r>
      <w:r>
        <w:rPr>
          <w:rFonts w:ascii="Liberation Serif" w:hAnsi="Liberation Serif"/>
          <w:b/>
          <w:bCs/>
          <w:color w:val="000000"/>
          <w:lang w:val="uk-UA"/>
        </w:rPr>
        <w:t xml:space="preserve"> </w:t>
      </w:r>
      <w:r>
        <w:rPr>
          <w:rFonts w:ascii="Liberation Serif" w:hAnsi="Liberation Serif"/>
          <w:color w:val="000000"/>
          <w:lang w:val="uk-UA"/>
        </w:rPr>
        <w:t xml:space="preserve">– навмисне ушкодження чи знищення ТЗ (його окремих частин, деталей, механізмів) і/чи його додаткового обладнання, а також крадіжка окремих складових </w:t>
      </w:r>
      <w:r>
        <w:rPr>
          <w:rFonts w:ascii="Liberation Serif" w:hAnsi="Liberation Serif"/>
          <w:color w:val="000000"/>
          <w:lang w:val="uk-UA"/>
        </w:rPr>
        <w:t>його частин (наприклад, крадіжка магнітоли, фар, дзеркал) внаслідок протиправних дій третіх осіб.</w:t>
      </w:r>
    </w:p>
    <w:p w:rsidR="001E2A00" w:rsidRDefault="00966748">
      <w:pPr>
        <w:ind w:left="57"/>
        <w:jc w:val="both"/>
        <w:rPr>
          <w:rFonts w:ascii="Liberation Serif" w:hAnsi="Liberation Serif"/>
        </w:rPr>
      </w:pPr>
      <w:r>
        <w:rPr>
          <w:rFonts w:ascii="Liberation Serif" w:eastAsia="Webdings" w:hAnsi="Liberation Serif" w:cs="Webdings"/>
          <w:b/>
          <w:bCs/>
          <w:color w:val="FF00FF"/>
          <w:lang w:val="uk-UA"/>
        </w:rPr>
        <w:t>V</w:t>
      </w:r>
      <w:r>
        <w:rPr>
          <w:rFonts w:ascii="Liberation Serif" w:hAnsi="Liberation Serif"/>
          <w:b/>
          <w:bCs/>
          <w:color w:val="FF00FF"/>
          <w:lang w:val="uk-UA"/>
        </w:rPr>
        <w:t xml:space="preserve">⁯ 3.6. Незаконне заволодіння транспортним засобом (НЗТЗ) </w:t>
      </w:r>
      <w:r>
        <w:rPr>
          <w:rFonts w:ascii="Liberation Serif" w:hAnsi="Liberation Serif"/>
          <w:color w:val="000000"/>
          <w:lang w:val="uk-UA"/>
        </w:rPr>
        <w:t>– втрата ТЗ у результаті одного з перерахованих випадків :</w:t>
      </w:r>
    </w:p>
    <w:p w:rsidR="001E2A00" w:rsidRDefault="00966748">
      <w:pPr>
        <w:ind w:left="417"/>
        <w:rPr>
          <w:rFonts w:ascii="Liberation Serif" w:hAnsi="Liberation Serif"/>
          <w:lang w:val="uk-UA"/>
        </w:rPr>
      </w:pPr>
      <w:r>
        <w:rPr>
          <w:rFonts w:ascii="Liberation Serif" w:hAnsi="Liberation Serif"/>
          <w:color w:val="000000"/>
          <w:lang w:val="uk-UA"/>
        </w:rPr>
        <w:t xml:space="preserve">        „Угон” — самовільне заволодіння т</w:t>
      </w:r>
      <w:r>
        <w:rPr>
          <w:rFonts w:ascii="Liberation Serif" w:hAnsi="Liberation Serif"/>
          <w:color w:val="000000"/>
          <w:lang w:val="uk-UA"/>
        </w:rPr>
        <w:t>ранспортним засобом третіми особами та поїздка на ньому;</w:t>
      </w:r>
    </w:p>
    <w:p w:rsidR="001E2A00" w:rsidRDefault="00966748">
      <w:pPr>
        <w:ind w:left="417"/>
        <w:rPr>
          <w:rFonts w:ascii="Liberation Serif" w:hAnsi="Liberation Serif"/>
          <w:lang w:val="uk-UA"/>
        </w:rPr>
      </w:pPr>
      <w:r>
        <w:rPr>
          <w:rFonts w:ascii="Liberation Serif" w:hAnsi="Liberation Serif"/>
          <w:color w:val="000000"/>
          <w:lang w:val="uk-UA"/>
        </w:rPr>
        <w:t xml:space="preserve">        „Крадіжка” — навмисне протиправне таємне викрадення ТЗ;</w:t>
      </w:r>
    </w:p>
    <w:p w:rsidR="001E2A00" w:rsidRDefault="00966748">
      <w:pPr>
        <w:pStyle w:val="HTML0"/>
        <w:ind w:left="417"/>
        <w:rPr>
          <w:rFonts w:ascii="Liberation Serif" w:hAnsi="Liberation Serif"/>
          <w:color w:val="auto"/>
        </w:rPr>
      </w:pPr>
      <w:r>
        <w:rPr>
          <w:rFonts w:ascii="Liberation Serif" w:hAnsi="Liberation Serif" w:cs="Times New Roman"/>
          <w:lang w:val="uk-UA"/>
        </w:rPr>
        <w:t xml:space="preserve">        „Розбій” </w:t>
      </w:r>
      <w:r>
        <w:rPr>
          <w:rFonts w:ascii="Liberation Serif" w:hAnsi="Liberation Serif"/>
          <w:lang w:val="uk-UA"/>
        </w:rPr>
        <w:t>—</w:t>
      </w:r>
      <w:r>
        <w:rPr>
          <w:rFonts w:ascii="Liberation Serif" w:hAnsi="Liberation Serif" w:cs="Times New Roman"/>
          <w:lang w:val="uk-UA"/>
        </w:rPr>
        <w:t xml:space="preserve"> напад з метою заволодіння ТЗ,  поєднаний з насильством, небезпечним для  життя  чи  здоров'я потерпілого,  або з погрозою застосування такого насильства;</w:t>
      </w:r>
    </w:p>
    <w:p w:rsidR="001E2A00" w:rsidRDefault="00966748">
      <w:pPr>
        <w:jc w:val="both"/>
        <w:rPr>
          <w:rFonts w:ascii="Liberation Serif" w:hAnsi="Liberation Serif"/>
          <w:lang w:val="uk-UA"/>
        </w:rPr>
      </w:pPr>
      <w:r>
        <w:rPr>
          <w:rFonts w:ascii="Liberation Serif" w:hAnsi="Liberation Serif"/>
          <w:color w:val="000000"/>
          <w:lang w:val="uk-UA"/>
        </w:rPr>
        <w:t xml:space="preserve">        „Грабіж” — це відкрите викрадення ТЗ у присутності потерпілого або інших осіб. </w:t>
      </w:r>
    </w:p>
    <w:p w:rsidR="001E2A00" w:rsidRDefault="00966748">
      <w:pPr>
        <w:jc w:val="both"/>
        <w:rPr>
          <w:rFonts w:ascii="Liberation Serif" w:hAnsi="Liberation Serif"/>
        </w:rPr>
      </w:pPr>
      <w:r>
        <w:rPr>
          <w:rFonts w:ascii="Liberation Serif" w:hAnsi="Liberation Serif"/>
          <w:lang w:val="uk-UA"/>
        </w:rPr>
        <w:t xml:space="preserve"> 4. Франшизи </w:t>
      </w:r>
      <w:r>
        <w:rPr>
          <w:rFonts w:ascii="Liberation Serif" w:hAnsi="Liberation Serif"/>
          <w:lang w:val="uk-UA"/>
        </w:rPr>
        <w:t xml:space="preserve">по ризикам договору страхування 4.1.1. </w:t>
      </w:r>
      <w:r>
        <w:rPr>
          <w:rFonts w:ascii="Liberation Serif" w:hAnsi="Liberation Serif"/>
        </w:rPr>
        <w:t xml:space="preserve">– </w:t>
      </w:r>
      <w:r>
        <w:rPr>
          <w:rFonts w:ascii="Liberation Serif" w:hAnsi="Liberation Serif"/>
          <w:lang w:val="uk-UA"/>
        </w:rPr>
        <w:t xml:space="preserve">4.6.1. з вини Страхувальника або особи, що вказана в договорі страхування і допущена до керування застрахованим ТЗ на законних підставах, або з </w:t>
      </w:r>
      <w:proofErr w:type="gramStart"/>
      <w:r>
        <w:rPr>
          <w:rFonts w:ascii="Liberation Serif" w:hAnsi="Liberation Serif"/>
          <w:lang w:val="uk-UA"/>
        </w:rPr>
        <w:t>вини  невстановленої</w:t>
      </w:r>
      <w:proofErr w:type="gramEnd"/>
      <w:r>
        <w:rPr>
          <w:rFonts w:ascii="Liberation Serif" w:hAnsi="Liberation Serif"/>
          <w:lang w:val="uk-UA"/>
        </w:rPr>
        <w:t xml:space="preserve"> третьої особи:</w:t>
      </w:r>
    </w:p>
    <w:p w:rsidR="001E2A00" w:rsidRDefault="001E2A00">
      <w:pPr>
        <w:jc w:val="both"/>
        <w:rPr>
          <w:rFonts w:ascii="Liberation Serif" w:hAnsi="Liberation Serif"/>
          <w:lang w:val="uk-UA"/>
        </w:rPr>
      </w:pPr>
    </w:p>
    <w:tbl>
      <w:tblPr>
        <w:tblW w:w="10808" w:type="dxa"/>
        <w:tblInd w:w="-118" w:type="dxa"/>
        <w:tblLayout w:type="fixed"/>
        <w:tblLook w:val="04A0" w:firstRow="1" w:lastRow="0" w:firstColumn="1" w:lastColumn="0" w:noHBand="0" w:noVBand="1"/>
      </w:tblPr>
      <w:tblGrid>
        <w:gridCol w:w="5782"/>
        <w:gridCol w:w="1300"/>
        <w:gridCol w:w="1177"/>
        <w:gridCol w:w="1027"/>
        <w:gridCol w:w="1080"/>
        <w:gridCol w:w="442"/>
      </w:tblGrid>
      <w:tr w:rsidR="001E2A00">
        <w:trPr>
          <w:cantSplit/>
        </w:trPr>
        <w:tc>
          <w:tcPr>
            <w:tcW w:w="5782" w:type="dxa"/>
            <w:tcBorders>
              <w:top w:val="single" w:sz="4" w:space="0" w:color="000000"/>
              <w:left w:val="single" w:sz="4" w:space="0" w:color="000000"/>
              <w:bottom w:val="single" w:sz="4" w:space="0" w:color="000000"/>
            </w:tcBorders>
          </w:tcPr>
          <w:p w:rsidR="001E2A00" w:rsidRDefault="00966748">
            <w:pPr>
              <w:snapToGrid w:val="0"/>
              <w:jc w:val="both"/>
              <w:rPr>
                <w:rFonts w:ascii="Liberation Serif" w:hAnsi="Liberation Serif"/>
                <w:sz w:val="16"/>
                <w:szCs w:val="16"/>
                <w:lang w:val="uk-UA"/>
              </w:rPr>
            </w:pPr>
            <w:r>
              <w:rPr>
                <w:rFonts w:ascii="Liberation Serif" w:hAnsi="Liberation Serif"/>
                <w:sz w:val="16"/>
                <w:szCs w:val="16"/>
                <w:lang w:val="uk-UA"/>
              </w:rPr>
              <w:t>по ризикам 4.1.1. – 4.1.5. договор</w:t>
            </w:r>
            <w:r>
              <w:rPr>
                <w:rFonts w:ascii="Liberation Serif" w:hAnsi="Liberation Serif"/>
                <w:sz w:val="16"/>
                <w:szCs w:val="16"/>
                <w:lang w:val="uk-UA"/>
              </w:rPr>
              <w:t>у страхування (3.1.-3.5. цієї анкети)</w:t>
            </w:r>
          </w:p>
          <w:p w:rsidR="001E2A00" w:rsidRDefault="001E2A00">
            <w:pPr>
              <w:snapToGrid w:val="0"/>
              <w:jc w:val="both"/>
              <w:rPr>
                <w:rFonts w:ascii="Liberation Serif" w:hAnsi="Liberation Serif"/>
                <w:sz w:val="16"/>
                <w:szCs w:val="16"/>
                <w:lang w:val="uk-UA"/>
              </w:rPr>
            </w:pPr>
          </w:p>
        </w:tc>
        <w:tc>
          <w:tcPr>
            <w:tcW w:w="130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0,0 %</w:t>
            </w:r>
          </w:p>
        </w:tc>
        <w:tc>
          <w:tcPr>
            <w:tcW w:w="1177"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en-US"/>
              </w:rPr>
              <w:t xml:space="preserve"> </w:t>
            </w:r>
            <w:r>
              <w:rPr>
                <w:rFonts w:ascii="Liberation Serif" w:hAnsi="Liberation Serif"/>
                <w:color w:val="FF00FF"/>
                <w:lang w:val="uk-UA"/>
              </w:rPr>
              <w:t>0,5 %</w:t>
            </w:r>
          </w:p>
        </w:tc>
        <w:tc>
          <w:tcPr>
            <w:tcW w:w="1027"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xml:space="preserve"> 1,0 %</w:t>
            </w:r>
          </w:p>
        </w:tc>
        <w:tc>
          <w:tcPr>
            <w:tcW w:w="108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___%</w:t>
            </w:r>
          </w:p>
        </w:tc>
        <w:tc>
          <w:tcPr>
            <w:tcW w:w="442" w:type="dxa"/>
            <w:vMerge w:val="restart"/>
            <w:tcBorders>
              <w:top w:val="single" w:sz="4" w:space="0" w:color="000000"/>
              <w:left w:val="single" w:sz="4" w:space="0" w:color="000000"/>
              <w:bottom w:val="single" w:sz="4" w:space="0" w:color="000000"/>
              <w:right w:val="single" w:sz="4" w:space="0" w:color="000000"/>
            </w:tcBorders>
          </w:tcPr>
          <w:p w:rsidR="001E2A00" w:rsidRDefault="00966748">
            <w:pPr>
              <w:snapToGrid w:val="0"/>
              <w:jc w:val="center"/>
              <w:rPr>
                <w:rFonts w:ascii="Liberation Serif" w:hAnsi="Liberation Serif"/>
                <w:sz w:val="16"/>
                <w:szCs w:val="16"/>
                <w:lang w:val="uk-UA"/>
                <w:eastAsianLayout w:id="-1431664640" w:vert="1"/>
              </w:rPr>
            </w:pPr>
            <w:r>
              <w:rPr>
                <w:rFonts w:ascii="Liberation Serif" w:hAnsi="Liberation Serif"/>
                <w:sz w:val="16"/>
                <w:szCs w:val="16"/>
                <w:lang w:val="uk-UA"/>
                <w:eastAsianLayout w:id="-1431664639" w:vert="1"/>
              </w:rPr>
              <w:t>Інші пропозиції</w:t>
            </w:r>
          </w:p>
        </w:tc>
      </w:tr>
      <w:tr w:rsidR="001E2A00">
        <w:trPr>
          <w:cantSplit/>
        </w:trPr>
        <w:tc>
          <w:tcPr>
            <w:tcW w:w="5782" w:type="dxa"/>
            <w:tcBorders>
              <w:top w:val="single" w:sz="4" w:space="0" w:color="000000"/>
              <w:left w:val="single" w:sz="4" w:space="0" w:color="000000"/>
              <w:bottom w:val="single" w:sz="4" w:space="0" w:color="000000"/>
            </w:tcBorders>
          </w:tcPr>
          <w:p w:rsidR="001E2A00" w:rsidRDefault="00966748">
            <w:pPr>
              <w:snapToGrid w:val="0"/>
              <w:jc w:val="both"/>
              <w:rPr>
                <w:rFonts w:ascii="Liberation Serif" w:hAnsi="Liberation Serif"/>
                <w:sz w:val="16"/>
                <w:szCs w:val="16"/>
                <w:lang w:val="uk-UA"/>
              </w:rPr>
            </w:pPr>
            <w:r>
              <w:rPr>
                <w:rFonts w:ascii="Liberation Serif" w:hAnsi="Liberation Serif"/>
                <w:sz w:val="16"/>
                <w:szCs w:val="16"/>
                <w:lang w:val="uk-UA"/>
              </w:rPr>
              <w:t>по ризику 4.1.6. договору страхування (3.6. цієї анкети) та повне знищення ТЗ</w:t>
            </w:r>
          </w:p>
          <w:p w:rsidR="001E2A00" w:rsidRDefault="001E2A00">
            <w:pPr>
              <w:snapToGrid w:val="0"/>
              <w:jc w:val="both"/>
              <w:rPr>
                <w:rFonts w:ascii="Liberation Serif" w:hAnsi="Liberation Serif"/>
                <w:sz w:val="16"/>
                <w:szCs w:val="16"/>
                <w:lang w:val="uk-UA"/>
              </w:rPr>
            </w:pPr>
          </w:p>
        </w:tc>
        <w:tc>
          <w:tcPr>
            <w:tcW w:w="130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10,0 %</w:t>
            </w:r>
          </w:p>
        </w:tc>
        <w:tc>
          <w:tcPr>
            <w:tcW w:w="1177"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w:t>
            </w:r>
            <w:r>
              <w:rPr>
                <w:rFonts w:ascii="Liberation Serif" w:hAnsi="Liberation Serif"/>
                <w:color w:val="FF00FF"/>
                <w:lang w:val="en-US"/>
              </w:rPr>
              <w:t xml:space="preserve"> 10</w:t>
            </w:r>
            <w:r>
              <w:rPr>
                <w:rFonts w:ascii="Liberation Serif" w:hAnsi="Liberation Serif"/>
                <w:color w:val="FF00FF"/>
                <w:lang w:val="uk-UA"/>
              </w:rPr>
              <w:t>,0 %</w:t>
            </w:r>
          </w:p>
        </w:tc>
        <w:tc>
          <w:tcPr>
            <w:tcW w:w="1027"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10,0%</w:t>
            </w:r>
          </w:p>
        </w:tc>
        <w:tc>
          <w:tcPr>
            <w:tcW w:w="108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___%</w:t>
            </w:r>
          </w:p>
        </w:tc>
        <w:tc>
          <w:tcPr>
            <w:tcW w:w="442" w:type="dxa"/>
            <w:vMerge/>
            <w:tcBorders>
              <w:top w:val="single" w:sz="4" w:space="0" w:color="000000"/>
              <w:left w:val="single" w:sz="4" w:space="0" w:color="000000"/>
              <w:bottom w:val="single" w:sz="4" w:space="0" w:color="000000"/>
              <w:right w:val="single" w:sz="4" w:space="0" w:color="000000"/>
            </w:tcBorders>
          </w:tcPr>
          <w:p w:rsidR="001E2A00" w:rsidRDefault="001E2A00"/>
        </w:tc>
      </w:tr>
      <w:tr w:rsidR="001E2A00">
        <w:trPr>
          <w:cantSplit/>
          <w:trHeight w:val="371"/>
        </w:trPr>
        <w:tc>
          <w:tcPr>
            <w:tcW w:w="5782" w:type="dxa"/>
            <w:tcBorders>
              <w:top w:val="single" w:sz="4" w:space="0" w:color="000000"/>
              <w:left w:val="single" w:sz="4" w:space="0" w:color="000000"/>
              <w:bottom w:val="single" w:sz="4" w:space="0" w:color="000000"/>
            </w:tcBorders>
          </w:tcPr>
          <w:p w:rsidR="001E2A00" w:rsidRDefault="00966748">
            <w:pPr>
              <w:snapToGrid w:val="0"/>
              <w:jc w:val="both"/>
              <w:rPr>
                <w:rFonts w:ascii="Liberation Serif" w:hAnsi="Liberation Serif"/>
                <w:sz w:val="16"/>
                <w:szCs w:val="16"/>
                <w:lang w:val="uk-UA"/>
              </w:rPr>
            </w:pPr>
            <w:r>
              <w:rPr>
                <w:rFonts w:ascii="Liberation Serif" w:hAnsi="Liberation Serif"/>
                <w:sz w:val="16"/>
                <w:szCs w:val="16"/>
                <w:lang w:val="uk-UA"/>
              </w:rPr>
              <w:t xml:space="preserve">На скляні поверхні ТЗ (скло, фари, </w:t>
            </w:r>
            <w:r>
              <w:rPr>
                <w:rFonts w:ascii="Liberation Serif" w:hAnsi="Liberation Serif"/>
                <w:sz w:val="16"/>
                <w:szCs w:val="16"/>
                <w:lang w:val="uk-UA"/>
              </w:rPr>
              <w:t>підфарники та дзеркала тощо), окрім випадків загальної аварії</w:t>
            </w:r>
          </w:p>
        </w:tc>
        <w:tc>
          <w:tcPr>
            <w:tcW w:w="1300" w:type="dxa"/>
            <w:tcBorders>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0,0</w:t>
            </w:r>
            <w:r>
              <w:rPr>
                <w:rFonts w:ascii="Liberation Serif" w:hAnsi="Liberation Serif"/>
                <w:color w:val="FF00FF"/>
                <w:lang w:val="en-US"/>
              </w:rPr>
              <w:t xml:space="preserve"> </w:t>
            </w:r>
            <w:r>
              <w:rPr>
                <w:rFonts w:ascii="Liberation Serif" w:hAnsi="Liberation Serif"/>
                <w:color w:val="FF00FF"/>
                <w:lang w:val="uk-UA"/>
              </w:rPr>
              <w:t>%</w:t>
            </w:r>
          </w:p>
        </w:tc>
        <w:tc>
          <w:tcPr>
            <w:tcW w:w="1177" w:type="dxa"/>
            <w:tcBorders>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0,0</w:t>
            </w:r>
            <w:r>
              <w:rPr>
                <w:rFonts w:ascii="Liberation Serif" w:hAnsi="Liberation Serif"/>
                <w:color w:val="FF00FF"/>
                <w:lang w:val="en-US"/>
              </w:rPr>
              <w:t xml:space="preserve"> </w:t>
            </w:r>
            <w:r>
              <w:rPr>
                <w:rFonts w:ascii="Liberation Serif" w:hAnsi="Liberation Serif"/>
                <w:color w:val="FF00FF"/>
                <w:lang w:val="uk-UA"/>
              </w:rPr>
              <w:t>%</w:t>
            </w:r>
          </w:p>
        </w:tc>
        <w:tc>
          <w:tcPr>
            <w:tcW w:w="1027" w:type="dxa"/>
            <w:tcBorders>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en-US"/>
              </w:rPr>
              <w:t xml:space="preserve"> </w:t>
            </w:r>
            <w:r>
              <w:rPr>
                <w:rFonts w:ascii="Liberation Serif" w:hAnsi="Liberation Serif"/>
                <w:color w:val="FF00FF"/>
                <w:lang w:val="uk-UA"/>
              </w:rPr>
              <w:t>1,0</w:t>
            </w:r>
            <w:r>
              <w:rPr>
                <w:rFonts w:ascii="Liberation Serif" w:hAnsi="Liberation Serif"/>
                <w:color w:val="FF00FF"/>
                <w:lang w:val="en-US"/>
              </w:rPr>
              <w:t xml:space="preserve"> </w:t>
            </w:r>
            <w:r>
              <w:rPr>
                <w:rFonts w:ascii="Liberation Serif" w:hAnsi="Liberation Serif"/>
                <w:color w:val="FF00FF"/>
                <w:lang w:val="uk-UA"/>
              </w:rPr>
              <w:t>%</w:t>
            </w:r>
          </w:p>
        </w:tc>
        <w:tc>
          <w:tcPr>
            <w:tcW w:w="108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___%</w:t>
            </w:r>
          </w:p>
        </w:tc>
        <w:tc>
          <w:tcPr>
            <w:tcW w:w="442" w:type="dxa"/>
            <w:vMerge/>
            <w:tcBorders>
              <w:top w:val="single" w:sz="4" w:space="0" w:color="000000"/>
              <w:left w:val="single" w:sz="4" w:space="0" w:color="000000"/>
              <w:bottom w:val="single" w:sz="4" w:space="0" w:color="000000"/>
              <w:right w:val="single" w:sz="4" w:space="0" w:color="000000"/>
            </w:tcBorders>
          </w:tcPr>
          <w:p w:rsidR="001E2A00" w:rsidRDefault="001E2A00"/>
        </w:tc>
      </w:tr>
    </w:tbl>
    <w:p w:rsidR="001E2A00" w:rsidRDefault="001E2A00">
      <w:pPr>
        <w:rPr>
          <w:rFonts w:ascii="Liberation Serif" w:hAnsi="Liberation Serif"/>
          <w:sz w:val="12"/>
          <w:szCs w:val="12"/>
          <w:lang w:val="uk-UA"/>
        </w:rPr>
      </w:pPr>
    </w:p>
    <w:p w:rsidR="001E2A00" w:rsidRDefault="001E2A00">
      <w:pPr>
        <w:rPr>
          <w:rFonts w:ascii="Liberation Serif" w:hAnsi="Liberation Serif"/>
          <w:sz w:val="12"/>
          <w:szCs w:val="12"/>
          <w:lang w:val="uk-UA"/>
        </w:rPr>
      </w:pPr>
    </w:p>
    <w:tbl>
      <w:tblPr>
        <w:tblW w:w="10848" w:type="dxa"/>
        <w:tblInd w:w="-119" w:type="dxa"/>
        <w:tblLayout w:type="fixed"/>
        <w:tblCellMar>
          <w:top w:w="55" w:type="dxa"/>
          <w:left w:w="55" w:type="dxa"/>
          <w:bottom w:w="55" w:type="dxa"/>
          <w:right w:w="55" w:type="dxa"/>
        </w:tblCellMar>
        <w:tblLook w:val="04A0" w:firstRow="1" w:lastRow="0" w:firstColumn="1" w:lastColumn="0" w:noHBand="0" w:noVBand="1"/>
      </w:tblPr>
      <w:tblGrid>
        <w:gridCol w:w="2342"/>
        <w:gridCol w:w="4738"/>
        <w:gridCol w:w="3768"/>
      </w:tblGrid>
      <w:tr w:rsidR="001E2A00">
        <w:tc>
          <w:tcPr>
            <w:tcW w:w="2342" w:type="dxa"/>
            <w:tcBorders>
              <w:top w:val="single" w:sz="2" w:space="0" w:color="000000"/>
              <w:left w:val="single" w:sz="2" w:space="0" w:color="000000"/>
              <w:bottom w:val="single" w:sz="2" w:space="0" w:color="000000"/>
            </w:tcBorders>
          </w:tcPr>
          <w:p w:rsidR="001E2A00" w:rsidRDefault="00966748">
            <w:pPr>
              <w:pStyle w:val="af5"/>
              <w:jc w:val="center"/>
              <w:rPr>
                <w:rFonts w:ascii="Liberation Serif" w:hAnsi="Liberation Serif"/>
                <w:lang w:val="uk-UA"/>
              </w:rPr>
            </w:pPr>
            <w:r>
              <w:rPr>
                <w:rFonts w:ascii="Liberation Serif" w:hAnsi="Liberation Serif"/>
                <w:color w:val="000000"/>
                <w:lang w:val="uk-UA"/>
              </w:rPr>
              <w:t>Програма страхування</w:t>
            </w:r>
          </w:p>
        </w:tc>
        <w:tc>
          <w:tcPr>
            <w:tcW w:w="4738" w:type="dxa"/>
            <w:tcBorders>
              <w:top w:val="single" w:sz="2" w:space="0" w:color="000000"/>
              <w:left w:val="single" w:sz="2" w:space="0" w:color="000000"/>
              <w:bottom w:val="single" w:sz="2" w:space="0" w:color="000000"/>
            </w:tcBorders>
          </w:tcPr>
          <w:p w:rsidR="001E2A00" w:rsidRDefault="00966748">
            <w:pPr>
              <w:pStyle w:val="af5"/>
              <w:jc w:val="center"/>
              <w:rPr>
                <w:rFonts w:ascii="Liberation Serif" w:hAnsi="Liberation Serif"/>
                <w:b/>
                <w:bCs/>
                <w:color w:val="000000"/>
                <w:lang w:val="uk-UA"/>
              </w:rPr>
            </w:pPr>
            <w:r>
              <w:rPr>
                <w:rFonts w:ascii="Liberation Serif" w:eastAsia="Webdings" w:hAnsi="Liberation Serif" w:cs="Webdings"/>
                <w:b/>
                <w:bCs/>
                <w:color w:val="000000"/>
                <w:sz w:val="22"/>
                <w:szCs w:val="22"/>
                <w:lang w:val="uk-UA"/>
              </w:rPr>
              <w:t></w:t>
            </w:r>
            <w:r>
              <w:rPr>
                <w:rFonts w:ascii="Liberation Serif" w:hAnsi="Liberation Serif"/>
                <w:b/>
                <w:bCs/>
                <w:color w:val="000000"/>
                <w:lang w:val="uk-UA"/>
              </w:rPr>
              <w:t xml:space="preserve"> </w:t>
            </w:r>
            <w:r>
              <w:rPr>
                <w:rFonts w:ascii="Liberation Serif" w:hAnsi="Liberation Serif"/>
                <w:b/>
                <w:bCs/>
                <w:color w:val="000000"/>
                <w:lang w:val="uk-UA"/>
              </w:rPr>
              <w:t xml:space="preserve"> КАСКО</w:t>
            </w:r>
          </w:p>
        </w:tc>
        <w:tc>
          <w:tcPr>
            <w:tcW w:w="3768" w:type="dxa"/>
            <w:tcBorders>
              <w:top w:val="single" w:sz="2" w:space="0" w:color="000000"/>
              <w:left w:val="single" w:sz="2" w:space="0" w:color="000000"/>
              <w:bottom w:val="single" w:sz="2" w:space="0" w:color="000000"/>
              <w:right w:val="single" w:sz="2" w:space="0" w:color="000000"/>
            </w:tcBorders>
          </w:tcPr>
          <w:p w:rsidR="001E2A00" w:rsidRDefault="00966748">
            <w:pPr>
              <w:pStyle w:val="af5"/>
              <w:jc w:val="center"/>
              <w:rPr>
                <w:rFonts w:ascii="Liberation Serif" w:hAnsi="Liberation Serif"/>
                <w:strike/>
                <w:color w:val="FF00FF"/>
                <w:lang w:val="uk-UA"/>
              </w:rPr>
            </w:pPr>
            <w:r>
              <w:rPr>
                <w:rFonts w:ascii="Liberation Serif" w:hAnsi="Liberation Serif"/>
                <w:strike/>
                <w:color w:val="FF00FF"/>
                <w:lang w:val="uk-UA"/>
              </w:rPr>
              <w:t xml:space="preserve"> КАСКО 50/50</w:t>
            </w:r>
            <w:r>
              <w:rPr>
                <w:rFonts w:ascii="Liberation Serif" w:eastAsia="Webdings" w:hAnsi="Liberation Serif" w:cs="Webdings"/>
                <w:strike/>
                <w:color w:val="FF00FF"/>
                <w:lang w:val="uk-UA"/>
              </w:rPr>
              <w:t>⁯</w:t>
            </w:r>
            <w:r>
              <w:rPr>
                <w:rFonts w:ascii="Liberation Serif" w:eastAsia="Webdings" w:hAnsi="Liberation Serif" w:cs="Webdings"/>
                <w:strike/>
                <w:color w:val="FF00FF"/>
                <w:lang w:val="uk-UA"/>
              </w:rPr>
              <w:t xml:space="preserve"> </w:t>
            </w:r>
          </w:p>
        </w:tc>
      </w:tr>
    </w:tbl>
    <w:p w:rsidR="001E2A00" w:rsidRDefault="001E2A00">
      <w:pPr>
        <w:rPr>
          <w:rFonts w:ascii="Liberation Serif" w:hAnsi="Liberation Serif"/>
          <w:sz w:val="12"/>
          <w:szCs w:val="12"/>
          <w:lang w:val="uk-UA"/>
        </w:rPr>
      </w:pPr>
    </w:p>
    <w:tbl>
      <w:tblPr>
        <w:tblW w:w="10859" w:type="dxa"/>
        <w:tblInd w:w="-124" w:type="dxa"/>
        <w:tblLayout w:type="fixed"/>
        <w:tblLook w:val="04A0" w:firstRow="1" w:lastRow="0" w:firstColumn="1" w:lastColumn="0" w:noHBand="0" w:noVBand="1"/>
      </w:tblPr>
      <w:tblGrid>
        <w:gridCol w:w="2342"/>
        <w:gridCol w:w="4749"/>
        <w:gridCol w:w="3768"/>
      </w:tblGrid>
      <w:tr w:rsidR="001E2A00">
        <w:trPr>
          <w:trHeight w:val="272"/>
        </w:trPr>
        <w:tc>
          <w:tcPr>
            <w:tcW w:w="2342" w:type="dxa"/>
            <w:vMerge w:val="restart"/>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Страхування Транспортного засобу</w:t>
            </w:r>
          </w:p>
        </w:tc>
        <w:tc>
          <w:tcPr>
            <w:tcW w:w="4749"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“зі зносом”</w:t>
            </w:r>
          </w:p>
        </w:tc>
        <w:tc>
          <w:tcPr>
            <w:tcW w:w="3768" w:type="dxa"/>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“без врахування зносу ”</w:t>
            </w:r>
          </w:p>
        </w:tc>
      </w:tr>
      <w:tr w:rsidR="001E2A00">
        <w:trPr>
          <w:trHeight w:val="772"/>
        </w:trPr>
        <w:tc>
          <w:tcPr>
            <w:tcW w:w="2342" w:type="dxa"/>
            <w:vMerge/>
            <w:tcBorders>
              <w:top w:val="single" w:sz="4" w:space="0" w:color="000000"/>
              <w:left w:val="single" w:sz="4" w:space="0" w:color="000000"/>
              <w:bottom w:val="single" w:sz="4" w:space="0" w:color="000000"/>
            </w:tcBorders>
            <w:vAlign w:val="center"/>
          </w:tcPr>
          <w:p w:rsidR="001E2A00" w:rsidRDefault="001E2A00"/>
        </w:tc>
        <w:tc>
          <w:tcPr>
            <w:tcW w:w="4749"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sz w:val="16"/>
                <w:szCs w:val="16"/>
                <w:lang w:val="uk-UA"/>
              </w:rPr>
            </w:pPr>
            <w:r>
              <w:rPr>
                <w:rFonts w:ascii="Liberation Serif" w:hAnsi="Liberation Serif"/>
                <w:sz w:val="16"/>
                <w:szCs w:val="16"/>
                <w:lang w:val="uk-UA"/>
              </w:rPr>
              <w:t xml:space="preserve">при розрахунку </w:t>
            </w:r>
            <w:r>
              <w:rPr>
                <w:rFonts w:ascii="Liberation Serif" w:hAnsi="Liberation Serif"/>
                <w:sz w:val="16"/>
                <w:szCs w:val="16"/>
                <w:lang w:val="uk-UA"/>
              </w:rPr>
              <w:t>розміру завданого збитку зі зносом, розрахунок вартості запасних частин, деталей та вузлів, що підлягають заміні здійснюється з урахуванням фізичного зносу застрахованого ТЗ</w:t>
            </w:r>
          </w:p>
        </w:tc>
        <w:tc>
          <w:tcPr>
            <w:tcW w:w="3768" w:type="dxa"/>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sz w:val="16"/>
                <w:szCs w:val="16"/>
                <w:lang w:val="uk-UA"/>
              </w:rPr>
            </w:pPr>
            <w:r>
              <w:rPr>
                <w:rFonts w:ascii="Liberation Serif" w:hAnsi="Liberation Serif"/>
                <w:sz w:val="16"/>
                <w:szCs w:val="16"/>
                <w:lang w:val="uk-UA"/>
              </w:rPr>
              <w:t>при розрахунку розміру завданого збитку без зносу – розрахунок здійснюється без вр</w:t>
            </w:r>
            <w:r>
              <w:rPr>
                <w:rFonts w:ascii="Liberation Serif" w:hAnsi="Liberation Serif"/>
                <w:sz w:val="16"/>
                <w:szCs w:val="16"/>
                <w:lang w:val="uk-UA"/>
              </w:rPr>
              <w:t>ахування зносу</w:t>
            </w:r>
          </w:p>
        </w:tc>
      </w:tr>
      <w:tr w:rsidR="001E2A00" w:rsidRPr="002D6CB9">
        <w:trPr>
          <w:trHeight w:val="856"/>
        </w:trPr>
        <w:tc>
          <w:tcPr>
            <w:tcW w:w="2342" w:type="dxa"/>
            <w:vMerge/>
            <w:tcBorders>
              <w:top w:val="single" w:sz="4" w:space="0" w:color="000000"/>
              <w:left w:val="single" w:sz="4" w:space="0" w:color="000000"/>
              <w:bottom w:val="single" w:sz="4" w:space="0" w:color="000000"/>
            </w:tcBorders>
            <w:vAlign w:val="center"/>
          </w:tcPr>
          <w:p w:rsidR="001E2A00" w:rsidRDefault="001E2A00"/>
        </w:tc>
        <w:tc>
          <w:tcPr>
            <w:tcW w:w="8517" w:type="dxa"/>
            <w:gridSpan w:val="2"/>
            <w:tcBorders>
              <w:top w:val="single" w:sz="4" w:space="0" w:color="000000"/>
              <w:left w:val="single" w:sz="4" w:space="0" w:color="000000"/>
              <w:bottom w:val="single" w:sz="4" w:space="0" w:color="000000"/>
              <w:right w:val="single" w:sz="4" w:space="0" w:color="000000"/>
            </w:tcBorders>
            <w:vAlign w:val="center"/>
          </w:tcPr>
          <w:p w:rsidR="001E2A00" w:rsidRPr="002D6CB9" w:rsidRDefault="00966748">
            <w:pPr>
              <w:snapToGrid w:val="0"/>
              <w:jc w:val="both"/>
              <w:rPr>
                <w:rFonts w:ascii="Liberation Serif" w:hAnsi="Liberation Serif"/>
                <w:lang w:val="uk-UA"/>
              </w:rPr>
            </w:pPr>
            <w:r>
              <w:rPr>
                <w:rFonts w:ascii="Liberation Serif" w:hAnsi="Liberation Serif"/>
                <w:iCs/>
                <w:lang w:val="uk-UA"/>
              </w:rPr>
              <w:t xml:space="preserve">    </w:t>
            </w:r>
            <w:r>
              <w:rPr>
                <w:rFonts w:ascii="Liberation Serif" w:hAnsi="Liberation Serif"/>
                <w:iCs/>
                <w:sz w:val="16"/>
                <w:szCs w:val="16"/>
                <w:lang w:val="uk-UA"/>
              </w:rPr>
              <w:t xml:space="preserve">      Коефіцієнт фізичного зносу запасних частин ТЗ розраховується в порядку передбаченому „Методикою товарознавчої експертизи та оцінки колісних транспортних засобів Затвердженої Міністерством юстиції України, Фондом державного майна </w:t>
            </w:r>
            <w:r>
              <w:rPr>
                <w:rFonts w:ascii="Liberation Serif" w:hAnsi="Liberation Serif"/>
                <w:iCs/>
                <w:sz w:val="16"/>
                <w:szCs w:val="16"/>
                <w:lang w:val="uk-UA"/>
              </w:rPr>
              <w:t>України 24.11.2003 року № 142/5/2092 (у редакції Наказу Міністерства юстиції України, Фонду державного майна України від 24.07.2009 N 1335/5/1159), але не менше 10% (десять відсотків) за кожний повний рік експлуатації ТЗ починаючи з року випуску ТЗ до моме</w:t>
            </w:r>
            <w:r>
              <w:rPr>
                <w:rFonts w:ascii="Liberation Serif" w:hAnsi="Liberation Serif"/>
                <w:iCs/>
                <w:sz w:val="16"/>
                <w:szCs w:val="16"/>
                <w:lang w:val="uk-UA"/>
              </w:rPr>
              <w:t>нту настання страхової події.</w:t>
            </w:r>
          </w:p>
        </w:tc>
      </w:tr>
    </w:tbl>
    <w:p w:rsidR="001E2A00" w:rsidRDefault="00966748">
      <w:pPr>
        <w:jc w:val="center"/>
        <w:rPr>
          <w:rFonts w:ascii="Liberation Serif" w:hAnsi="Liberation Serif"/>
          <w:lang w:val="uk-UA"/>
        </w:rPr>
      </w:pPr>
      <w:r>
        <w:rPr>
          <w:rFonts w:ascii="Liberation Serif" w:hAnsi="Liberation Serif"/>
          <w:lang w:val="uk-UA"/>
        </w:rPr>
        <w:lastRenderedPageBreak/>
        <w:t>5. Опції</w:t>
      </w:r>
    </w:p>
    <w:tbl>
      <w:tblPr>
        <w:tblW w:w="10970" w:type="dxa"/>
        <w:tblInd w:w="-81" w:type="dxa"/>
        <w:tblLayout w:type="fixed"/>
        <w:tblLook w:val="04A0" w:firstRow="1" w:lastRow="0" w:firstColumn="1" w:lastColumn="0" w:noHBand="0" w:noVBand="1"/>
      </w:tblPr>
      <w:tblGrid>
        <w:gridCol w:w="416"/>
        <w:gridCol w:w="2159"/>
        <w:gridCol w:w="2018"/>
        <w:gridCol w:w="119"/>
        <w:gridCol w:w="555"/>
        <w:gridCol w:w="2030"/>
        <w:gridCol w:w="185"/>
        <w:gridCol w:w="1648"/>
        <w:gridCol w:w="1840"/>
      </w:tblGrid>
      <w:tr w:rsidR="001E2A00" w:rsidRPr="002D6CB9">
        <w:trPr>
          <w:trHeight w:val="423"/>
        </w:trPr>
        <w:tc>
          <w:tcPr>
            <w:tcW w:w="2575" w:type="dxa"/>
            <w:gridSpan w:val="2"/>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Водійський стаж  Страхувальника</w:t>
            </w:r>
          </w:p>
        </w:tc>
        <w:tc>
          <w:tcPr>
            <w:tcW w:w="8395" w:type="dxa"/>
            <w:gridSpan w:val="7"/>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rPr>
                <w:rFonts w:ascii="Liberation Serif" w:hAnsi="Liberation Serif"/>
                <w:lang w:val="uk-UA"/>
              </w:rPr>
            </w:pPr>
            <w:r>
              <w:rPr>
                <w:rFonts w:ascii="Liberation Serif" w:hAnsi="Liberation Serif"/>
                <w:lang w:val="uk-UA"/>
              </w:rPr>
              <w:t xml:space="preserve">     </w:t>
            </w:r>
            <w:r>
              <w:rPr>
                <w:rFonts w:ascii="Liberation Serif" w:hAnsi="Liberation Serif"/>
                <w:color w:val="FF00FF"/>
                <w:lang w:val="uk-UA"/>
              </w:rPr>
              <w:t xml:space="preserve"> </w:t>
            </w:r>
            <w:r>
              <w:rPr>
                <w:rFonts w:ascii="Liberation Serif" w:hAnsi="Liberation Serif"/>
                <w:strike/>
                <w:color w:val="FF00FF"/>
                <w:lang w:val="uk-UA"/>
              </w:rPr>
              <w:t xml:space="preserve">  </w:t>
            </w:r>
            <w:r>
              <w:rPr>
                <w:rFonts w:ascii="Liberation Serif" w:eastAsia="Webdings" w:hAnsi="Liberation Serif" w:cs="Webdings"/>
                <w:strike/>
                <w:color w:val="FF00FF"/>
                <w:lang w:val="uk-UA"/>
              </w:rPr>
              <w:t></w:t>
            </w:r>
            <w:r>
              <w:rPr>
                <w:rFonts w:ascii="Liberation Serif" w:hAnsi="Liberation Serif"/>
                <w:strike/>
                <w:color w:val="FF00FF"/>
                <w:lang w:val="uk-UA"/>
              </w:rPr>
              <w:t xml:space="preserve">⁯     ⁯ до 2 років     </w:t>
            </w:r>
            <w:r>
              <w:rPr>
                <w:rFonts w:ascii="Liberation Serif" w:eastAsia="Webdings" w:hAnsi="Liberation Serif" w:cs="Webdings"/>
                <w:strike/>
                <w:color w:val="FF00FF"/>
                <w:lang w:val="uk-UA"/>
              </w:rPr>
              <w:t></w:t>
            </w:r>
            <w:r>
              <w:rPr>
                <w:rFonts w:ascii="Liberation Serif" w:hAnsi="Liberation Serif"/>
                <w:strike/>
                <w:color w:val="FF00FF"/>
                <w:lang w:val="uk-UA"/>
              </w:rPr>
              <w:t xml:space="preserve">⁯   ⁯ від 2 до 10 років    </w:t>
            </w:r>
            <w:r>
              <w:rPr>
                <w:rFonts w:ascii="Liberation Serif" w:eastAsia="Webdings" w:hAnsi="Liberation Serif" w:cs="Webdings"/>
                <w:strike/>
                <w:color w:val="FF00FF"/>
                <w:lang w:val="uk-UA"/>
              </w:rPr>
              <w:t></w:t>
            </w:r>
            <w:r>
              <w:rPr>
                <w:rFonts w:ascii="Liberation Serif" w:hAnsi="Liberation Serif"/>
                <w:strike/>
                <w:color w:val="FF00FF"/>
                <w:lang w:val="uk-UA"/>
              </w:rPr>
              <w:t>⁯   ⁯ більше 10 років</w:t>
            </w:r>
          </w:p>
        </w:tc>
      </w:tr>
      <w:tr w:rsidR="001E2A00">
        <w:trPr>
          <w:trHeight w:val="902"/>
        </w:trPr>
        <w:tc>
          <w:tcPr>
            <w:tcW w:w="4712" w:type="dxa"/>
            <w:gridSpan w:val="4"/>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Кількість водіїв,</w:t>
            </w:r>
          </w:p>
          <w:p w:rsidR="001E2A00" w:rsidRDefault="00966748">
            <w:pPr>
              <w:jc w:val="center"/>
              <w:rPr>
                <w:rFonts w:ascii="Liberation Serif" w:hAnsi="Liberation Serif"/>
                <w:lang w:val="uk-UA"/>
              </w:rPr>
            </w:pPr>
            <w:r>
              <w:rPr>
                <w:rFonts w:ascii="Liberation Serif" w:hAnsi="Liberation Serif"/>
                <w:lang w:val="uk-UA"/>
              </w:rPr>
              <w:t>допущених до керування</w:t>
            </w:r>
          </w:p>
          <w:p w:rsidR="001E2A00" w:rsidRDefault="00966748">
            <w:pPr>
              <w:jc w:val="center"/>
              <w:rPr>
                <w:rFonts w:ascii="Liberation Serif" w:hAnsi="Liberation Serif"/>
                <w:lang w:val="uk-UA"/>
              </w:rPr>
            </w:pPr>
            <w:r>
              <w:rPr>
                <w:rFonts w:ascii="Liberation Serif" w:hAnsi="Liberation Serif"/>
                <w:lang w:val="uk-UA"/>
              </w:rPr>
              <w:t>Забезпеченим Транспортним засобом</w:t>
            </w:r>
          </w:p>
        </w:tc>
        <w:tc>
          <w:tcPr>
            <w:tcW w:w="6258" w:type="dxa"/>
            <w:gridSpan w:val="5"/>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rPr>
                <w:rFonts w:ascii="Liberation Serif" w:hAnsi="Liberation Serif"/>
                <w:lang w:val="uk-UA"/>
              </w:rPr>
            </w:pPr>
            <w:r>
              <w:rPr>
                <w:rFonts w:ascii="Liberation Serif" w:hAnsi="Liberation Serif"/>
                <w:lang w:val="uk-UA"/>
              </w:rPr>
              <w:t xml:space="preserve">      </w:t>
            </w:r>
            <w:r>
              <w:rPr>
                <w:rFonts w:ascii="Liberation Serif" w:hAnsi="Liberation Serif"/>
                <w:strike/>
                <w:lang w:val="uk-UA"/>
              </w:rPr>
              <w:t xml:space="preserve"> </w:t>
            </w:r>
            <w:r>
              <w:rPr>
                <w:rFonts w:ascii="Liberation Serif" w:hAnsi="Liberation Serif"/>
                <w:strike/>
                <w:color w:val="FF00FF"/>
                <w:lang w:val="uk-UA"/>
              </w:rPr>
              <w:t xml:space="preserve">   </w:t>
            </w:r>
            <w:r>
              <w:rPr>
                <w:rFonts w:ascii="Liberation Serif" w:eastAsia="Webdings" w:hAnsi="Liberation Serif" w:cs="Webdings"/>
                <w:strike/>
                <w:color w:val="FF00FF"/>
                <w:lang w:val="uk-UA"/>
              </w:rPr>
              <w:t></w:t>
            </w:r>
            <w:r>
              <w:rPr>
                <w:rFonts w:ascii="Liberation Serif" w:hAnsi="Liberation Serif"/>
                <w:strike/>
                <w:color w:val="FF00FF"/>
                <w:lang w:val="uk-UA"/>
              </w:rPr>
              <w:t xml:space="preserve">⁯     ⁯ </w:t>
            </w:r>
            <w:r>
              <w:rPr>
                <w:rFonts w:ascii="Liberation Serif" w:hAnsi="Liberation Serif"/>
                <w:strike/>
                <w:color w:val="FF00FF"/>
                <w:lang w:val="uk-UA"/>
              </w:rPr>
              <w:t xml:space="preserve">1 особа     </w:t>
            </w:r>
            <w:r>
              <w:rPr>
                <w:rFonts w:ascii="Liberation Serif" w:hAnsi="Liberation Serif"/>
                <w:color w:val="FF00FF"/>
                <w:lang w:val="uk-UA"/>
              </w:rPr>
              <w:t xml:space="preserve">                   </w:t>
            </w:r>
            <w:r>
              <w:rPr>
                <w:rFonts w:ascii="Liberation Serif" w:hAnsi="Liberation Serif"/>
                <w:b/>
                <w:bCs/>
                <w:color w:val="000000"/>
                <w:lang w:val="uk-UA"/>
              </w:rPr>
              <w:t xml:space="preserve">  </w:t>
            </w:r>
            <w:r>
              <w:rPr>
                <w:rFonts w:ascii="Liberation Serif" w:eastAsia="Webdings" w:hAnsi="Liberation Serif" w:cs="Webdings"/>
                <w:b/>
                <w:bCs/>
                <w:color w:val="000000"/>
                <w:sz w:val="22"/>
                <w:szCs w:val="22"/>
                <w:lang w:val="uk-UA"/>
              </w:rPr>
              <w:t></w:t>
            </w:r>
            <w:r>
              <w:rPr>
                <w:rFonts w:ascii="Liberation Serif" w:hAnsi="Liberation Serif"/>
                <w:b/>
                <w:bCs/>
                <w:color w:val="000000"/>
                <w:lang w:val="uk-UA"/>
              </w:rPr>
              <w:t>⁯      ⁯ декілька осіб</w:t>
            </w:r>
          </w:p>
        </w:tc>
      </w:tr>
      <w:tr w:rsidR="001E2A00">
        <w:trPr>
          <w:trHeight w:val="262"/>
        </w:trPr>
        <w:tc>
          <w:tcPr>
            <w:tcW w:w="416" w:type="dxa"/>
            <w:tcBorders>
              <w:top w:val="single" w:sz="4" w:space="0" w:color="000000"/>
              <w:left w:val="single" w:sz="4" w:space="0" w:color="000000"/>
              <w:bottom w:val="single" w:sz="4" w:space="0" w:color="000000"/>
            </w:tcBorders>
          </w:tcPr>
          <w:p w:rsidR="001E2A00" w:rsidRDefault="00966748">
            <w:pPr>
              <w:snapToGrid w:val="0"/>
              <w:jc w:val="center"/>
              <w:rPr>
                <w:rFonts w:ascii="Liberation Serif" w:hAnsi="Liberation Serif"/>
                <w:lang w:val="uk-UA"/>
              </w:rPr>
            </w:pPr>
            <w:r>
              <w:rPr>
                <w:rFonts w:ascii="Liberation Serif" w:hAnsi="Liberation Serif"/>
                <w:lang w:val="uk-UA"/>
              </w:rPr>
              <w:t>№</w:t>
            </w:r>
          </w:p>
        </w:tc>
        <w:tc>
          <w:tcPr>
            <w:tcW w:w="4296" w:type="dxa"/>
            <w:gridSpan w:val="3"/>
            <w:tcBorders>
              <w:top w:val="single" w:sz="4" w:space="0" w:color="000000"/>
              <w:left w:val="single" w:sz="4" w:space="0" w:color="000000"/>
              <w:bottom w:val="single" w:sz="4" w:space="0" w:color="000000"/>
            </w:tcBorders>
          </w:tcPr>
          <w:p w:rsidR="001E2A00" w:rsidRDefault="00966748">
            <w:pPr>
              <w:snapToGrid w:val="0"/>
              <w:jc w:val="center"/>
              <w:rPr>
                <w:rFonts w:ascii="Liberation Serif" w:hAnsi="Liberation Serif"/>
                <w:lang w:val="uk-UA"/>
              </w:rPr>
            </w:pPr>
            <w:r>
              <w:rPr>
                <w:rFonts w:ascii="Liberation Serif" w:hAnsi="Liberation Serif"/>
                <w:lang w:val="uk-UA"/>
              </w:rPr>
              <w:t>ПІП</w:t>
            </w:r>
          </w:p>
        </w:tc>
        <w:tc>
          <w:tcPr>
            <w:tcW w:w="555" w:type="dxa"/>
            <w:tcBorders>
              <w:top w:val="single" w:sz="4" w:space="0" w:color="000000"/>
              <w:left w:val="single" w:sz="4" w:space="0" w:color="000000"/>
              <w:bottom w:val="single" w:sz="4" w:space="0" w:color="000000"/>
            </w:tcBorders>
          </w:tcPr>
          <w:p w:rsidR="001E2A00" w:rsidRDefault="00966748">
            <w:pPr>
              <w:snapToGrid w:val="0"/>
              <w:jc w:val="center"/>
              <w:rPr>
                <w:rFonts w:ascii="Liberation Serif" w:hAnsi="Liberation Serif"/>
                <w:lang w:val="uk-UA"/>
              </w:rPr>
            </w:pPr>
            <w:r>
              <w:rPr>
                <w:rFonts w:ascii="Liberation Serif" w:hAnsi="Liberation Serif"/>
                <w:lang w:val="uk-UA"/>
              </w:rPr>
              <w:t>Вік</w:t>
            </w:r>
          </w:p>
        </w:tc>
        <w:tc>
          <w:tcPr>
            <w:tcW w:w="5703" w:type="dxa"/>
            <w:gridSpan w:val="4"/>
            <w:tcBorders>
              <w:top w:val="single" w:sz="4" w:space="0" w:color="000000"/>
              <w:left w:val="single" w:sz="4" w:space="0" w:color="000000"/>
              <w:bottom w:val="single" w:sz="4" w:space="0" w:color="000000"/>
              <w:right w:val="single" w:sz="4" w:space="0" w:color="000000"/>
            </w:tcBorders>
          </w:tcPr>
          <w:p w:rsidR="001E2A00" w:rsidRDefault="00966748">
            <w:pPr>
              <w:snapToGrid w:val="0"/>
              <w:jc w:val="center"/>
              <w:rPr>
                <w:rFonts w:ascii="Liberation Serif" w:hAnsi="Liberation Serif"/>
                <w:lang w:val="uk-UA"/>
              </w:rPr>
            </w:pPr>
            <w:r>
              <w:rPr>
                <w:rFonts w:ascii="Liberation Serif" w:hAnsi="Liberation Serif"/>
                <w:lang w:val="uk-UA"/>
              </w:rPr>
              <w:t>Стаж керування</w:t>
            </w:r>
          </w:p>
        </w:tc>
      </w:tr>
      <w:tr w:rsidR="001E2A00">
        <w:trPr>
          <w:trHeight w:val="262"/>
        </w:trPr>
        <w:tc>
          <w:tcPr>
            <w:tcW w:w="416" w:type="dxa"/>
            <w:tcBorders>
              <w:top w:val="single" w:sz="4" w:space="0" w:color="000000"/>
              <w:left w:val="single" w:sz="4" w:space="0" w:color="000000"/>
              <w:bottom w:val="single" w:sz="4" w:space="0" w:color="000000"/>
            </w:tcBorders>
          </w:tcPr>
          <w:p w:rsidR="001E2A00" w:rsidRDefault="00966748">
            <w:pPr>
              <w:snapToGrid w:val="0"/>
              <w:rPr>
                <w:rFonts w:ascii="Liberation Serif" w:hAnsi="Liberation Serif"/>
                <w:lang w:val="uk-UA"/>
              </w:rPr>
            </w:pPr>
            <w:r>
              <w:rPr>
                <w:rFonts w:ascii="Liberation Serif" w:hAnsi="Liberation Serif"/>
                <w:lang w:val="uk-UA"/>
              </w:rPr>
              <w:t>1</w:t>
            </w:r>
          </w:p>
        </w:tc>
        <w:tc>
          <w:tcPr>
            <w:tcW w:w="4296" w:type="dxa"/>
            <w:gridSpan w:val="3"/>
            <w:tcBorders>
              <w:top w:val="single" w:sz="4" w:space="0" w:color="000000"/>
              <w:left w:val="single" w:sz="4" w:space="0" w:color="000000"/>
              <w:bottom w:val="single" w:sz="4" w:space="0" w:color="000000"/>
            </w:tcBorders>
          </w:tcPr>
          <w:p w:rsidR="001E2A00" w:rsidRDefault="00966748">
            <w:pPr>
              <w:snapToGrid w:val="0"/>
              <w:jc w:val="both"/>
              <w:rPr>
                <w:rFonts w:ascii="Liberation Serif" w:hAnsi="Liberation Serif"/>
                <w:bCs/>
                <w:iCs/>
                <w:color w:val="000000"/>
                <w:sz w:val="18"/>
                <w:szCs w:val="18"/>
                <w:lang w:val="uk-UA"/>
              </w:rPr>
            </w:pPr>
            <w:r>
              <w:rPr>
                <w:rFonts w:ascii="Liberation Serif" w:hAnsi="Liberation Serif"/>
                <w:bCs/>
                <w:iCs/>
                <w:color w:val="000000"/>
                <w:sz w:val="18"/>
                <w:szCs w:val="18"/>
                <w:lang w:val="uk-UA"/>
              </w:rPr>
              <w:t>Дія розповсюджується на будь-якого водія, який має законні підстави керувати застрахованим ТЗ</w:t>
            </w:r>
          </w:p>
        </w:tc>
        <w:tc>
          <w:tcPr>
            <w:tcW w:w="555" w:type="dxa"/>
            <w:tcBorders>
              <w:top w:val="single" w:sz="4" w:space="0" w:color="000000"/>
              <w:left w:val="single" w:sz="4" w:space="0" w:color="000000"/>
              <w:bottom w:val="single" w:sz="4" w:space="0" w:color="000000"/>
            </w:tcBorders>
          </w:tcPr>
          <w:p w:rsidR="001E2A00" w:rsidRDefault="001E2A00">
            <w:pPr>
              <w:snapToGrid w:val="0"/>
              <w:rPr>
                <w:rFonts w:ascii="Liberation Serif" w:hAnsi="Liberation Serif"/>
                <w:lang w:val="uk-UA"/>
              </w:rPr>
            </w:pPr>
          </w:p>
        </w:tc>
        <w:tc>
          <w:tcPr>
            <w:tcW w:w="5703" w:type="dxa"/>
            <w:gridSpan w:val="4"/>
            <w:tcBorders>
              <w:top w:val="single" w:sz="4" w:space="0" w:color="000000"/>
              <w:left w:val="single" w:sz="4" w:space="0" w:color="000000"/>
              <w:bottom w:val="single" w:sz="4" w:space="0" w:color="000000"/>
              <w:right w:val="single" w:sz="4" w:space="0" w:color="000000"/>
            </w:tcBorders>
          </w:tcPr>
          <w:p w:rsidR="001E2A00" w:rsidRDefault="001E2A00">
            <w:pPr>
              <w:snapToGrid w:val="0"/>
              <w:rPr>
                <w:rFonts w:ascii="Liberation Serif" w:hAnsi="Liberation Serif"/>
                <w:lang w:val="uk-UA"/>
              </w:rPr>
            </w:pPr>
          </w:p>
        </w:tc>
      </w:tr>
      <w:tr w:rsidR="001E2A00">
        <w:trPr>
          <w:trHeight w:val="405"/>
        </w:trPr>
        <w:tc>
          <w:tcPr>
            <w:tcW w:w="2575" w:type="dxa"/>
            <w:gridSpan w:val="2"/>
            <w:vMerge w:val="restart"/>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Місце страхування</w:t>
            </w:r>
          </w:p>
          <w:p w:rsidR="001E2A00" w:rsidRDefault="00966748">
            <w:pPr>
              <w:jc w:val="center"/>
              <w:rPr>
                <w:rFonts w:ascii="Liberation Serif" w:hAnsi="Liberation Serif"/>
                <w:lang w:val="uk-UA"/>
              </w:rPr>
            </w:pPr>
            <w:r>
              <w:rPr>
                <w:rFonts w:ascii="Liberation Serif" w:hAnsi="Liberation Serif"/>
                <w:lang w:val="uk-UA"/>
              </w:rPr>
              <w:t>(територія покриття страхового захисту)</w:t>
            </w:r>
          </w:p>
        </w:tc>
        <w:tc>
          <w:tcPr>
            <w:tcW w:w="2018" w:type="dxa"/>
            <w:vMerge w:val="restart"/>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b/>
                <w:bCs/>
                <w:color w:val="000000"/>
                <w:lang w:val="uk-UA"/>
              </w:rPr>
            </w:pPr>
            <w:r>
              <w:rPr>
                <w:rFonts w:ascii="Liberation Serif" w:eastAsia="Webdings" w:hAnsi="Liberation Serif" w:cs="Webdings"/>
                <w:b/>
                <w:bCs/>
                <w:color w:val="000000"/>
                <w:sz w:val="22"/>
                <w:szCs w:val="22"/>
                <w:lang w:val="uk-UA"/>
              </w:rPr>
              <w:t>V</w:t>
            </w:r>
            <w:r>
              <w:rPr>
                <w:rFonts w:ascii="Liberation Serif" w:hAnsi="Liberation Serif"/>
                <w:b/>
                <w:bCs/>
                <w:color w:val="000000"/>
                <w:lang w:val="uk-UA"/>
              </w:rPr>
              <w:t xml:space="preserve">⁯ </w:t>
            </w:r>
            <w:r>
              <w:rPr>
                <w:rFonts w:ascii="Liberation Serif" w:hAnsi="Liberation Serif"/>
                <w:b/>
                <w:bCs/>
                <w:color w:val="000000"/>
                <w:lang w:val="uk-UA"/>
              </w:rPr>
              <w:t>⁯</w:t>
            </w:r>
          </w:p>
          <w:p w:rsidR="001E2A00" w:rsidRDefault="00966748">
            <w:pPr>
              <w:snapToGrid w:val="0"/>
              <w:jc w:val="center"/>
              <w:rPr>
                <w:rFonts w:ascii="Liberation Serif" w:hAnsi="Liberation Serif"/>
                <w:b/>
                <w:bCs/>
                <w:color w:val="000000"/>
                <w:lang w:val="uk-UA"/>
              </w:rPr>
            </w:pPr>
            <w:r>
              <w:rPr>
                <w:rFonts w:ascii="Liberation Serif" w:hAnsi="Liberation Serif"/>
                <w:b/>
                <w:bCs/>
                <w:color w:val="000000"/>
                <w:lang w:val="uk-UA"/>
              </w:rPr>
              <w:t xml:space="preserve"> Україна </w:t>
            </w:r>
          </w:p>
          <w:p w:rsidR="001E2A00" w:rsidRDefault="00966748">
            <w:pPr>
              <w:snapToGrid w:val="0"/>
              <w:jc w:val="center"/>
              <w:rPr>
                <w:rFonts w:ascii="Liberation Serif" w:hAnsi="Liberation Serif"/>
                <w:b/>
                <w:bCs/>
                <w:color w:val="000000"/>
                <w:lang w:val="uk-UA"/>
              </w:rPr>
            </w:pPr>
            <w:r>
              <w:rPr>
                <w:rFonts w:ascii="Liberation Serif" w:hAnsi="Liberation Serif"/>
                <w:b/>
                <w:bCs/>
                <w:color w:val="000000"/>
                <w:lang w:val="uk-UA"/>
              </w:rPr>
              <w:t xml:space="preserve">(за винятком тимчасово окупованих територій) і з врахуванням умов </w:t>
            </w:r>
            <w:proofErr w:type="spellStart"/>
            <w:r>
              <w:rPr>
                <w:rFonts w:ascii="Liberation Serif" w:hAnsi="Liberation Serif"/>
                <w:b/>
                <w:bCs/>
                <w:color w:val="000000"/>
                <w:lang w:val="uk-UA"/>
              </w:rPr>
              <w:t>п.п</w:t>
            </w:r>
            <w:proofErr w:type="spellEnd"/>
            <w:r>
              <w:rPr>
                <w:rFonts w:ascii="Liberation Serif" w:hAnsi="Liberation Serif"/>
                <w:b/>
                <w:bCs/>
                <w:color w:val="000000"/>
                <w:lang w:val="uk-UA"/>
              </w:rPr>
              <w:t>. 6.5.1. цього Договору</w:t>
            </w:r>
          </w:p>
          <w:p w:rsidR="001E2A00" w:rsidRDefault="001E2A00">
            <w:pPr>
              <w:jc w:val="center"/>
              <w:rPr>
                <w:rFonts w:ascii="Liberation Serif" w:hAnsi="Liberation Serif"/>
                <w:lang w:val="uk-UA"/>
              </w:rPr>
            </w:pPr>
          </w:p>
        </w:tc>
        <w:tc>
          <w:tcPr>
            <w:tcW w:w="6377" w:type="dxa"/>
            <w:gridSpan w:val="6"/>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Інші країни ( наведені в списку )</w:t>
            </w:r>
          </w:p>
        </w:tc>
      </w:tr>
      <w:tr w:rsidR="001E2A00">
        <w:trPr>
          <w:trHeight w:val="2018"/>
        </w:trPr>
        <w:tc>
          <w:tcPr>
            <w:tcW w:w="2575" w:type="dxa"/>
            <w:gridSpan w:val="2"/>
            <w:vMerge/>
            <w:tcBorders>
              <w:top w:val="single" w:sz="4" w:space="0" w:color="000000"/>
              <w:left w:val="single" w:sz="4" w:space="0" w:color="000000"/>
              <w:bottom w:val="single" w:sz="4" w:space="0" w:color="000000"/>
            </w:tcBorders>
            <w:vAlign w:val="center"/>
          </w:tcPr>
          <w:p w:rsidR="001E2A00" w:rsidRDefault="001E2A00"/>
        </w:tc>
        <w:tc>
          <w:tcPr>
            <w:tcW w:w="2018" w:type="dxa"/>
            <w:vMerge/>
            <w:tcBorders>
              <w:top w:val="single" w:sz="4" w:space="0" w:color="000000"/>
              <w:left w:val="single" w:sz="4" w:space="0" w:color="000000"/>
              <w:bottom w:val="single" w:sz="4" w:space="0" w:color="000000"/>
            </w:tcBorders>
            <w:vAlign w:val="center"/>
          </w:tcPr>
          <w:p w:rsidR="001E2A00" w:rsidRDefault="001E2A00"/>
        </w:tc>
        <w:tc>
          <w:tcPr>
            <w:tcW w:w="2889" w:type="dxa"/>
            <w:gridSpan w:val="4"/>
            <w:tcBorders>
              <w:top w:val="single" w:sz="4" w:space="0" w:color="000000"/>
              <w:left w:val="single" w:sz="4" w:space="0" w:color="000000"/>
              <w:bottom w:val="single" w:sz="4" w:space="0" w:color="000000"/>
            </w:tcBorders>
          </w:tcPr>
          <w:p w:rsidR="001E2A00" w:rsidRDefault="00966748">
            <w:pPr>
              <w:snapToGrid w:val="0"/>
              <w:rPr>
                <w:rFonts w:ascii="Liberation Serif" w:hAnsi="Liberation Serif"/>
                <w:color w:val="FF00FF"/>
                <w:lang w:val="uk-UA"/>
              </w:rPr>
            </w:pPr>
            <w:r>
              <w:rPr>
                <w:rFonts w:ascii="Liberation Serif" w:hAnsi="Liberation Serif"/>
                <w:color w:val="FF00FF"/>
                <w:lang w:val="uk-UA"/>
              </w:rPr>
              <w:t>Австрія, Бельгія,</w:t>
            </w:r>
          </w:p>
          <w:p w:rsidR="001E2A00" w:rsidRDefault="00966748">
            <w:pPr>
              <w:rPr>
                <w:rFonts w:ascii="Liberation Serif" w:hAnsi="Liberation Serif"/>
                <w:color w:val="FF00FF"/>
                <w:lang w:val="uk-UA"/>
              </w:rPr>
            </w:pPr>
            <w:r>
              <w:rPr>
                <w:rFonts w:ascii="Liberation Serif" w:hAnsi="Liberation Serif"/>
                <w:color w:val="FF00FF"/>
                <w:lang w:val="uk-UA"/>
              </w:rPr>
              <w:t>Чехія, Німеччина, Данія,</w:t>
            </w:r>
          </w:p>
          <w:p w:rsidR="001E2A00" w:rsidRDefault="00966748">
            <w:pPr>
              <w:rPr>
                <w:rFonts w:ascii="Liberation Serif" w:hAnsi="Liberation Serif"/>
                <w:color w:val="FF00FF"/>
                <w:lang w:val="uk-UA"/>
              </w:rPr>
            </w:pPr>
            <w:r>
              <w:rPr>
                <w:rFonts w:ascii="Liberation Serif" w:hAnsi="Liberation Serif"/>
                <w:color w:val="FF00FF"/>
                <w:lang w:val="uk-UA"/>
              </w:rPr>
              <w:t xml:space="preserve">Іспанія, Естонія, Франція, Фінляндія, Греція, Угорщина, Італія, Люксембург, </w:t>
            </w:r>
            <w:r>
              <w:rPr>
                <w:rFonts w:ascii="Liberation Serif" w:hAnsi="Liberation Serif"/>
                <w:color w:val="FF00FF"/>
                <w:lang w:val="uk-UA"/>
              </w:rPr>
              <w:t>Литва,</w:t>
            </w:r>
          </w:p>
          <w:p w:rsidR="001E2A00" w:rsidRDefault="00966748">
            <w:pPr>
              <w:rPr>
                <w:rFonts w:ascii="Liberation Serif" w:hAnsi="Liberation Serif"/>
                <w:color w:val="FF00FF"/>
                <w:lang w:val="uk-UA"/>
              </w:rPr>
            </w:pPr>
            <w:r>
              <w:rPr>
                <w:rFonts w:ascii="Liberation Serif" w:hAnsi="Liberation Serif"/>
                <w:color w:val="FF00FF"/>
                <w:lang w:val="uk-UA"/>
              </w:rPr>
              <w:t>Латвія,</w:t>
            </w:r>
          </w:p>
          <w:p w:rsidR="001E2A00" w:rsidRDefault="00966748">
            <w:pPr>
              <w:rPr>
                <w:rFonts w:ascii="Liberation Serif" w:hAnsi="Liberation Serif"/>
                <w:color w:val="FF00FF"/>
                <w:lang w:val="uk-UA"/>
              </w:rPr>
            </w:pPr>
            <w:r>
              <w:rPr>
                <w:rFonts w:ascii="Liberation Serif" w:hAnsi="Liberation Serif"/>
                <w:color w:val="FF00FF"/>
                <w:lang w:val="uk-UA"/>
              </w:rPr>
              <w:t>Норвегія, Нідерланди, Португалія,</w:t>
            </w:r>
          </w:p>
        </w:tc>
        <w:tc>
          <w:tcPr>
            <w:tcW w:w="3488" w:type="dxa"/>
            <w:gridSpan w:val="2"/>
            <w:tcBorders>
              <w:top w:val="single" w:sz="4" w:space="0" w:color="000000"/>
              <w:left w:val="single" w:sz="4" w:space="0" w:color="000000"/>
              <w:bottom w:val="single" w:sz="4" w:space="0" w:color="000000"/>
              <w:right w:val="single" w:sz="4" w:space="0" w:color="000000"/>
            </w:tcBorders>
          </w:tcPr>
          <w:p w:rsidR="001E2A00" w:rsidRDefault="00966748">
            <w:pPr>
              <w:snapToGrid w:val="0"/>
              <w:rPr>
                <w:rFonts w:ascii="Liberation Serif" w:hAnsi="Liberation Serif"/>
                <w:color w:val="FF00FF"/>
                <w:lang w:val="uk-UA"/>
              </w:rPr>
            </w:pPr>
            <w:r>
              <w:rPr>
                <w:rFonts w:ascii="Liberation Serif" w:hAnsi="Liberation Serif"/>
                <w:color w:val="FF00FF"/>
                <w:lang w:val="uk-UA"/>
              </w:rPr>
              <w:t xml:space="preserve">Польща, Швеція, Словаччина, Словенія, Швейцарія, Албанія, Андорра, Болгарія, Боснія-Герцеговина,  Хорватія, Молдова, Македонія, Румунія, </w:t>
            </w:r>
          </w:p>
          <w:p w:rsidR="001E2A00" w:rsidRDefault="00966748">
            <w:pPr>
              <w:rPr>
                <w:rFonts w:ascii="Liberation Serif" w:hAnsi="Liberation Serif"/>
                <w:color w:val="FF00FF"/>
                <w:lang w:val="uk-UA"/>
              </w:rPr>
            </w:pPr>
            <w:r>
              <w:rPr>
                <w:rFonts w:ascii="Liberation Serif" w:hAnsi="Liberation Serif"/>
                <w:color w:val="FF00FF"/>
                <w:lang w:val="uk-UA"/>
              </w:rPr>
              <w:t>Сербія,</w:t>
            </w:r>
          </w:p>
          <w:p w:rsidR="001E2A00" w:rsidRDefault="00966748">
            <w:pPr>
              <w:rPr>
                <w:rFonts w:ascii="Liberation Serif" w:hAnsi="Liberation Serif"/>
                <w:color w:val="FF00FF"/>
                <w:lang w:val="uk-UA"/>
              </w:rPr>
            </w:pPr>
            <w:r>
              <w:rPr>
                <w:rFonts w:ascii="Liberation Serif" w:hAnsi="Liberation Serif"/>
                <w:color w:val="FF00FF"/>
                <w:lang w:val="uk-UA"/>
              </w:rPr>
              <w:t>Чорногорія</w:t>
            </w:r>
          </w:p>
        </w:tc>
      </w:tr>
      <w:tr w:rsidR="001E2A00">
        <w:trPr>
          <w:trHeight w:val="359"/>
        </w:trPr>
        <w:tc>
          <w:tcPr>
            <w:tcW w:w="2575" w:type="dxa"/>
            <w:gridSpan w:val="2"/>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Ремонт на Станції Технічного Обслуговування</w:t>
            </w:r>
          </w:p>
        </w:tc>
        <w:tc>
          <w:tcPr>
            <w:tcW w:w="4907" w:type="dxa"/>
            <w:gridSpan w:val="5"/>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b/>
                <w:bCs/>
                <w:color w:val="FF00FF"/>
                <w:lang w:val="uk-UA"/>
              </w:rPr>
              <w:t>V</w:t>
            </w:r>
            <w:r>
              <w:rPr>
                <w:rFonts w:ascii="Liberation Serif" w:hAnsi="Liberation Serif"/>
                <w:color w:val="FF00FF"/>
                <w:lang w:val="uk-UA"/>
              </w:rPr>
              <w:t xml:space="preserve"> </w:t>
            </w:r>
            <w:r>
              <w:rPr>
                <w:rFonts w:ascii="Liberation Serif" w:hAnsi="Liberation Serif"/>
                <w:color w:val="FF00FF"/>
                <w:lang w:val="uk-UA"/>
              </w:rPr>
              <w:t xml:space="preserve">⁯ СТО визначається Страховиком </w:t>
            </w:r>
          </w:p>
        </w:tc>
        <w:tc>
          <w:tcPr>
            <w:tcW w:w="3488" w:type="dxa"/>
            <w:gridSpan w:val="2"/>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strike/>
                <w:color w:val="FF00FF"/>
                <w:lang w:val="uk-UA"/>
              </w:rPr>
            </w:pPr>
            <w:r>
              <w:rPr>
                <w:rFonts w:ascii="Liberation Serif" w:eastAsia="Webdings" w:hAnsi="Liberation Serif" w:cs="Webdings"/>
                <w:strike/>
                <w:color w:val="FF00FF"/>
                <w:lang w:val="uk-UA"/>
              </w:rPr>
              <w:t></w:t>
            </w:r>
            <w:r>
              <w:rPr>
                <w:rFonts w:ascii="Liberation Serif" w:hAnsi="Liberation Serif"/>
                <w:strike/>
                <w:color w:val="FF00FF"/>
                <w:lang w:val="uk-UA"/>
              </w:rPr>
              <w:t xml:space="preserve">⁯   </w:t>
            </w:r>
            <w:r>
              <w:rPr>
                <w:rFonts w:ascii="Liberation Serif" w:hAnsi="Liberation Serif"/>
                <w:strike/>
                <w:color w:val="FF00FF"/>
                <w:lang w:val="uk-UA"/>
              </w:rPr>
              <w:t>ремонт на гарантійній СТО, де розцінки вищі, ніж середньостатистичні розцінки СТО по місцю страхування</w:t>
            </w:r>
          </w:p>
        </w:tc>
      </w:tr>
      <w:tr w:rsidR="001E2A00">
        <w:trPr>
          <w:trHeight w:val="603"/>
        </w:trPr>
        <w:tc>
          <w:tcPr>
            <w:tcW w:w="2575" w:type="dxa"/>
            <w:gridSpan w:val="2"/>
            <w:vMerge w:val="restart"/>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 xml:space="preserve">Зберігання ТЗ в нічний час </w:t>
            </w:r>
          </w:p>
        </w:tc>
        <w:tc>
          <w:tcPr>
            <w:tcW w:w="4907" w:type="dxa"/>
            <w:gridSpan w:val="5"/>
            <w:vMerge w:val="restart"/>
            <w:tcBorders>
              <w:top w:val="single" w:sz="4" w:space="0" w:color="000000"/>
              <w:left w:val="single" w:sz="4" w:space="0" w:color="000000"/>
              <w:bottom w:val="single" w:sz="4" w:space="0" w:color="000000"/>
            </w:tcBorders>
            <w:vAlign w:val="center"/>
          </w:tcPr>
          <w:p w:rsidR="001E2A00" w:rsidRDefault="00966748">
            <w:pPr>
              <w:snapToGrid w:val="0"/>
              <w:ind w:left="57"/>
              <w:jc w:val="center"/>
              <w:rPr>
                <w:rFonts w:ascii="Liberation Serif" w:eastAsia="Webdings" w:hAnsi="Liberation Serif" w:cs="Webdings"/>
                <w:b/>
                <w:bCs/>
                <w:color w:val="000000"/>
                <w:lang w:val="uk-UA"/>
              </w:rPr>
            </w:pPr>
            <w:r>
              <w:rPr>
                <w:rFonts w:ascii="Liberation Serif" w:eastAsia="Webdings" w:hAnsi="Liberation Serif" w:cs="Webdings"/>
                <w:b/>
                <w:bCs/>
                <w:color w:val="000000"/>
                <w:lang w:val="uk-UA"/>
              </w:rPr>
              <w:t>V</w:t>
            </w:r>
          </w:p>
          <w:p w:rsidR="001E2A00" w:rsidRDefault="00966748">
            <w:pPr>
              <w:snapToGrid w:val="0"/>
              <w:jc w:val="center"/>
              <w:rPr>
                <w:rFonts w:ascii="Liberation Serif" w:hAnsi="Liberation Serif"/>
                <w:b/>
                <w:bCs/>
                <w:color w:val="000000"/>
                <w:lang w:val="uk-UA"/>
              </w:rPr>
            </w:pPr>
            <w:r>
              <w:rPr>
                <w:rFonts w:ascii="Liberation Serif" w:hAnsi="Liberation Serif"/>
                <w:b/>
                <w:bCs/>
                <w:color w:val="000000"/>
                <w:lang w:val="uk-UA"/>
              </w:rPr>
              <w:t>⁯  Зберігання ТЗ</w:t>
            </w:r>
          </w:p>
          <w:p w:rsidR="001E2A00" w:rsidRDefault="00966748">
            <w:pPr>
              <w:jc w:val="center"/>
              <w:rPr>
                <w:rFonts w:ascii="Liberation Serif" w:hAnsi="Liberation Serif"/>
                <w:b/>
                <w:bCs/>
                <w:color w:val="000000"/>
                <w:lang w:val="uk-UA"/>
              </w:rPr>
            </w:pPr>
            <w:r>
              <w:rPr>
                <w:rFonts w:ascii="Liberation Serif" w:hAnsi="Liberation Serif"/>
                <w:b/>
                <w:bCs/>
                <w:color w:val="000000"/>
                <w:lang w:val="uk-UA"/>
              </w:rPr>
              <w:t>в будь-якому місці,</w:t>
            </w:r>
          </w:p>
          <w:p w:rsidR="001E2A00" w:rsidRDefault="00966748">
            <w:pPr>
              <w:jc w:val="center"/>
              <w:rPr>
                <w:rFonts w:ascii="Liberation Serif" w:hAnsi="Liberation Serif"/>
                <w:b/>
                <w:bCs/>
                <w:color w:val="000000"/>
                <w:lang w:val="uk-UA"/>
              </w:rPr>
            </w:pPr>
            <w:r>
              <w:rPr>
                <w:rFonts w:ascii="Liberation Serif" w:hAnsi="Liberation Serif"/>
                <w:b/>
                <w:bCs/>
                <w:color w:val="000000"/>
                <w:lang w:val="uk-UA"/>
              </w:rPr>
              <w:t>без обмежень в нічний час</w:t>
            </w:r>
          </w:p>
        </w:tc>
        <w:tc>
          <w:tcPr>
            <w:tcW w:w="3488" w:type="dxa"/>
            <w:gridSpan w:val="2"/>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strike/>
                <w:color w:val="FF00FF"/>
                <w:lang w:val="uk-UA"/>
              </w:rPr>
            </w:pPr>
            <w:r>
              <w:rPr>
                <w:rFonts w:ascii="Liberation Serif" w:eastAsia="Webdings" w:hAnsi="Liberation Serif" w:cs="Webdings"/>
                <w:strike/>
                <w:color w:val="FF00FF"/>
                <w:lang w:val="uk-UA"/>
              </w:rPr>
              <w:t></w:t>
            </w:r>
            <w:r>
              <w:rPr>
                <w:rFonts w:ascii="Liberation Serif" w:hAnsi="Liberation Serif"/>
                <w:strike/>
                <w:color w:val="FF00FF"/>
                <w:lang w:val="uk-UA"/>
              </w:rPr>
              <w:t xml:space="preserve">⁯ </w:t>
            </w:r>
            <w:r>
              <w:rPr>
                <w:rFonts w:ascii="Liberation Serif" w:hAnsi="Liberation Serif"/>
                <w:strike/>
                <w:color w:val="FF00FF"/>
                <w:lang w:val="uk-UA"/>
              </w:rPr>
              <w:t xml:space="preserve">⁯ Зберігання ТЗ в </w:t>
            </w:r>
            <w:r>
              <w:rPr>
                <w:rFonts w:ascii="Liberation Serif" w:hAnsi="Liberation Serif"/>
                <w:strike/>
                <w:color w:val="FF00FF"/>
                <w:lang w:val="uk-UA"/>
              </w:rPr>
              <w:t>нічний час виключно в визначеному нижче місці :</w:t>
            </w:r>
          </w:p>
        </w:tc>
      </w:tr>
      <w:tr w:rsidR="001E2A00">
        <w:trPr>
          <w:trHeight w:val="809"/>
        </w:trPr>
        <w:tc>
          <w:tcPr>
            <w:tcW w:w="2575" w:type="dxa"/>
            <w:gridSpan w:val="2"/>
            <w:vMerge/>
            <w:tcBorders>
              <w:top w:val="single" w:sz="4" w:space="0" w:color="000000"/>
              <w:left w:val="single" w:sz="4" w:space="0" w:color="000000"/>
              <w:bottom w:val="single" w:sz="4" w:space="0" w:color="000000"/>
            </w:tcBorders>
            <w:vAlign w:val="center"/>
          </w:tcPr>
          <w:p w:rsidR="001E2A00" w:rsidRDefault="001E2A00"/>
        </w:tc>
        <w:tc>
          <w:tcPr>
            <w:tcW w:w="4907" w:type="dxa"/>
            <w:gridSpan w:val="5"/>
            <w:vMerge/>
            <w:tcBorders>
              <w:top w:val="single" w:sz="4" w:space="0" w:color="000000"/>
              <w:left w:val="single" w:sz="4" w:space="0" w:color="000000"/>
              <w:bottom w:val="single" w:sz="4" w:space="0" w:color="000000"/>
            </w:tcBorders>
            <w:vAlign w:val="center"/>
          </w:tcPr>
          <w:p w:rsidR="001E2A00" w:rsidRDefault="001E2A00"/>
        </w:tc>
        <w:tc>
          <w:tcPr>
            <w:tcW w:w="3488" w:type="dxa"/>
            <w:gridSpan w:val="2"/>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rPr>
                <w:rFonts w:ascii="Liberation Serif" w:hAnsi="Liberation Serif"/>
                <w:strike/>
                <w:color w:val="FF00FF"/>
                <w:lang w:val="uk-UA"/>
              </w:rPr>
            </w:pPr>
            <w:r>
              <w:rPr>
                <w:rFonts w:ascii="Liberation Serif" w:hAnsi="Liberation Serif"/>
                <w:strike/>
                <w:color w:val="FF00FF"/>
                <w:lang w:val="uk-UA"/>
              </w:rPr>
              <w:t xml:space="preserve">ТЗ з 23.00 до 6.00 зберігається виключно </w:t>
            </w:r>
          </w:p>
          <w:p w:rsidR="001E2A00" w:rsidRDefault="00966748">
            <w:pPr>
              <w:ind w:left="360"/>
              <w:rPr>
                <w:rFonts w:ascii="Liberation Serif" w:hAnsi="Liberation Serif"/>
                <w:strike/>
                <w:color w:val="FF00FF"/>
                <w:lang w:val="uk-UA"/>
              </w:rPr>
            </w:pPr>
            <w:r>
              <w:rPr>
                <w:rFonts w:ascii="Liberation Serif" w:hAnsi="Liberation Serif"/>
                <w:strike/>
                <w:color w:val="FF00FF"/>
                <w:lang w:val="uk-UA"/>
              </w:rPr>
              <w:t>В гаражі Адреса_______________________________</w:t>
            </w:r>
          </w:p>
          <w:p w:rsidR="001E2A00" w:rsidRDefault="00966748">
            <w:pPr>
              <w:ind w:left="360"/>
              <w:rPr>
                <w:rFonts w:ascii="Liberation Serif" w:hAnsi="Liberation Serif"/>
                <w:strike/>
                <w:color w:val="FF00FF"/>
                <w:lang w:val="uk-UA"/>
              </w:rPr>
            </w:pPr>
            <w:r>
              <w:rPr>
                <w:rFonts w:ascii="Liberation Serif" w:hAnsi="Liberation Serif"/>
                <w:strike/>
                <w:color w:val="FF00FF"/>
                <w:lang w:val="uk-UA"/>
              </w:rPr>
              <w:t xml:space="preserve">На </w:t>
            </w:r>
            <w:proofErr w:type="spellStart"/>
            <w:r>
              <w:rPr>
                <w:rFonts w:ascii="Liberation Serif" w:hAnsi="Liberation Serif"/>
                <w:strike/>
                <w:color w:val="FF00FF"/>
                <w:lang w:val="uk-UA"/>
              </w:rPr>
              <w:t>охороняємій</w:t>
            </w:r>
            <w:proofErr w:type="spellEnd"/>
            <w:r>
              <w:rPr>
                <w:rFonts w:ascii="Liberation Serif" w:hAnsi="Liberation Serif"/>
                <w:strike/>
                <w:color w:val="FF00FF"/>
                <w:lang w:val="uk-UA"/>
              </w:rPr>
              <w:t xml:space="preserve"> стоянці</w:t>
            </w:r>
          </w:p>
        </w:tc>
      </w:tr>
      <w:tr w:rsidR="001E2A00">
        <w:trPr>
          <w:trHeight w:val="598"/>
        </w:trPr>
        <w:tc>
          <w:tcPr>
            <w:tcW w:w="2575" w:type="dxa"/>
            <w:gridSpan w:val="2"/>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Використання евакуатора</w:t>
            </w:r>
          </w:p>
          <w:p w:rsidR="001E2A00" w:rsidRDefault="00966748">
            <w:pPr>
              <w:jc w:val="center"/>
              <w:rPr>
                <w:rFonts w:ascii="Liberation Serif" w:hAnsi="Liberation Serif"/>
                <w:lang w:val="uk-UA"/>
              </w:rPr>
            </w:pPr>
            <w:r>
              <w:rPr>
                <w:rFonts w:ascii="Liberation Serif" w:hAnsi="Liberation Serif"/>
                <w:lang w:val="uk-UA"/>
              </w:rPr>
              <w:t>(ліміт вартості не більше 1000 грн.)</w:t>
            </w:r>
          </w:p>
        </w:tc>
        <w:tc>
          <w:tcPr>
            <w:tcW w:w="2692" w:type="dxa"/>
            <w:gridSpan w:val="3"/>
            <w:tcBorders>
              <w:top w:val="single" w:sz="4" w:space="0" w:color="000000"/>
              <w:left w:val="single" w:sz="4" w:space="0" w:color="000000"/>
              <w:bottom w:val="single" w:sz="4" w:space="0" w:color="000000"/>
            </w:tcBorders>
            <w:vAlign w:val="center"/>
          </w:tcPr>
          <w:p w:rsidR="001E2A00" w:rsidRDefault="00966748">
            <w:pPr>
              <w:snapToGrid w:val="0"/>
              <w:rPr>
                <w:rFonts w:ascii="Liberation Serif" w:hAnsi="Liberation Serif"/>
                <w:lang w:val="uk-UA"/>
              </w:rPr>
            </w:pPr>
            <w:r>
              <w:rPr>
                <w:rFonts w:ascii="Liberation Serif" w:hAnsi="Liberation Serif"/>
                <w:lang w:val="uk-UA"/>
              </w:rPr>
              <w:t xml:space="preserve"> </w:t>
            </w:r>
            <w:r>
              <w:rPr>
                <w:rFonts w:ascii="Liberation Serif" w:hAnsi="Liberation Serif"/>
                <w:b/>
                <w:bCs/>
                <w:color w:val="000000"/>
                <w:lang w:val="uk-UA"/>
              </w:rPr>
              <w:t xml:space="preserve"> </w:t>
            </w:r>
            <w:r>
              <w:rPr>
                <w:rFonts w:ascii="Liberation Serif" w:eastAsia="Webdings" w:hAnsi="Liberation Serif" w:cs="Webdings"/>
                <w:b/>
                <w:bCs/>
                <w:color w:val="000000"/>
                <w:lang w:val="uk-UA"/>
              </w:rPr>
              <w:t>V</w:t>
            </w:r>
            <w:r>
              <w:rPr>
                <w:rFonts w:ascii="Liberation Serif" w:hAnsi="Liberation Serif"/>
                <w:b/>
                <w:bCs/>
                <w:color w:val="000000"/>
                <w:lang w:val="uk-UA"/>
              </w:rPr>
              <w:t xml:space="preserve">    ⁯ Так    </w:t>
            </w:r>
            <w:r>
              <w:rPr>
                <w:rFonts w:ascii="Liberation Serif" w:hAnsi="Liberation Serif"/>
                <w:color w:val="FF00FF"/>
                <w:lang w:val="uk-UA"/>
              </w:rPr>
              <w:t xml:space="preserve">          </w:t>
            </w:r>
            <w:r>
              <w:rPr>
                <w:rFonts w:ascii="Liberation Serif" w:hAnsi="Liberation Serif"/>
                <w:strike/>
                <w:color w:val="FF00FF"/>
                <w:lang w:val="uk-UA"/>
              </w:rPr>
              <w:t xml:space="preserve">  </w:t>
            </w:r>
            <w:r>
              <w:rPr>
                <w:rFonts w:ascii="Liberation Serif" w:eastAsia="Webdings" w:hAnsi="Liberation Serif" w:cs="Webdings"/>
                <w:strike/>
                <w:color w:val="FF00FF"/>
                <w:lang w:val="uk-UA"/>
              </w:rPr>
              <w:t></w:t>
            </w:r>
            <w:r>
              <w:rPr>
                <w:rFonts w:ascii="Liberation Serif" w:hAnsi="Liberation Serif"/>
                <w:strike/>
                <w:color w:val="FF00FF"/>
                <w:lang w:val="uk-UA"/>
              </w:rPr>
              <w:t xml:space="preserve">⁯ </w:t>
            </w:r>
            <w:r>
              <w:rPr>
                <w:rFonts w:ascii="Liberation Serif" w:hAnsi="Liberation Serif"/>
                <w:strike/>
                <w:color w:val="FF00FF"/>
                <w:lang w:val="uk-UA"/>
              </w:rPr>
              <w:t xml:space="preserve">  ⁯ Ні</w:t>
            </w:r>
          </w:p>
        </w:tc>
        <w:tc>
          <w:tcPr>
            <w:tcW w:w="2030" w:type="dxa"/>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lang w:val="uk-UA"/>
              </w:rPr>
            </w:pPr>
            <w:r>
              <w:rPr>
                <w:rFonts w:ascii="Liberation Serif" w:hAnsi="Liberation Serif"/>
                <w:lang w:val="uk-UA"/>
              </w:rPr>
              <w:t>Термін (період) страхування :</w:t>
            </w:r>
          </w:p>
        </w:tc>
        <w:tc>
          <w:tcPr>
            <w:tcW w:w="1833" w:type="dxa"/>
            <w:gridSpan w:val="2"/>
            <w:tcBorders>
              <w:top w:val="single" w:sz="4" w:space="0" w:color="000000"/>
              <w:left w:val="single" w:sz="4" w:space="0" w:color="000000"/>
              <w:bottom w:val="single" w:sz="4" w:space="0" w:color="000000"/>
            </w:tcBorders>
            <w:vAlign w:val="center"/>
          </w:tcPr>
          <w:p w:rsidR="001E2A00" w:rsidRDefault="00966748">
            <w:pPr>
              <w:snapToGrid w:val="0"/>
              <w:jc w:val="center"/>
              <w:rPr>
                <w:rFonts w:ascii="Liberation Serif" w:hAnsi="Liberation Serif"/>
                <w:b/>
                <w:bCs/>
                <w:color w:val="000000"/>
                <w:lang w:val="uk-UA"/>
              </w:rPr>
            </w:pPr>
            <w:r>
              <w:rPr>
                <w:rFonts w:ascii="Liberation Serif" w:eastAsia="Webdings" w:hAnsi="Liberation Serif" w:cs="Webdings"/>
                <w:b/>
                <w:bCs/>
                <w:color w:val="000000"/>
                <w:lang w:val="uk-UA"/>
              </w:rPr>
              <w:t>V</w:t>
            </w:r>
            <w:r>
              <w:rPr>
                <w:rFonts w:ascii="Liberation Serif" w:hAnsi="Liberation Serif"/>
                <w:b/>
                <w:bCs/>
                <w:color w:val="000000"/>
                <w:lang w:val="uk-UA"/>
              </w:rPr>
              <w:t xml:space="preserve">⁯ </w:t>
            </w:r>
            <w:r>
              <w:rPr>
                <w:rFonts w:ascii="Liberation Serif" w:hAnsi="Liberation Serif"/>
                <w:b/>
                <w:bCs/>
                <w:color w:val="000000"/>
                <w:lang w:val="uk-UA"/>
              </w:rPr>
              <w:t>⁯ 1 рік</w:t>
            </w:r>
          </w:p>
        </w:tc>
        <w:tc>
          <w:tcPr>
            <w:tcW w:w="1840" w:type="dxa"/>
            <w:tcBorders>
              <w:top w:val="single" w:sz="4" w:space="0" w:color="000000"/>
              <w:left w:val="single" w:sz="4" w:space="0" w:color="000000"/>
              <w:bottom w:val="single" w:sz="4" w:space="0" w:color="000000"/>
              <w:right w:val="single" w:sz="4" w:space="0" w:color="000000"/>
            </w:tcBorders>
            <w:vAlign w:val="center"/>
          </w:tcPr>
          <w:p w:rsidR="001E2A00" w:rsidRDefault="00966748">
            <w:pPr>
              <w:snapToGrid w:val="0"/>
              <w:jc w:val="center"/>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 інший період _______</w:t>
            </w:r>
          </w:p>
        </w:tc>
      </w:tr>
    </w:tbl>
    <w:p w:rsidR="001E2A00" w:rsidRDefault="001E2A00">
      <w:pPr>
        <w:jc w:val="center"/>
        <w:rPr>
          <w:rFonts w:ascii="Liberation Serif" w:hAnsi="Liberation Serif"/>
          <w:lang w:val="uk-UA"/>
        </w:rPr>
      </w:pPr>
    </w:p>
    <w:p w:rsidR="001E2A00" w:rsidRDefault="00966748">
      <w:pPr>
        <w:jc w:val="center"/>
        <w:rPr>
          <w:rFonts w:ascii="Liberation Serif" w:hAnsi="Liberation Serif"/>
          <w:lang w:val="uk-UA"/>
        </w:rPr>
      </w:pPr>
      <w:r>
        <w:rPr>
          <w:rFonts w:ascii="Liberation Serif" w:hAnsi="Liberation Serif"/>
          <w:lang w:val="uk-UA"/>
        </w:rPr>
        <w:t>Подальші графи Анкети-Заяви заповнюються працівником ПрАТ СК “</w:t>
      </w:r>
      <w:proofErr w:type="spellStart"/>
      <w:r>
        <w:rPr>
          <w:rFonts w:ascii="Liberation Serif" w:hAnsi="Liberation Serif"/>
          <w:lang w:val="uk-UA"/>
        </w:rPr>
        <w:t>Грандвіс</w:t>
      </w:r>
      <w:proofErr w:type="spellEnd"/>
      <w:r>
        <w:rPr>
          <w:rFonts w:ascii="Liberation Serif" w:hAnsi="Liberation Serif"/>
          <w:lang w:val="uk-UA"/>
        </w:rPr>
        <w:t>”</w:t>
      </w:r>
    </w:p>
    <w:p w:rsidR="001E2A00" w:rsidRDefault="00966748">
      <w:pPr>
        <w:jc w:val="center"/>
        <w:rPr>
          <w:rFonts w:ascii="Liberation Serif" w:hAnsi="Liberation Serif"/>
          <w:lang w:val="uk-UA"/>
        </w:rPr>
      </w:pPr>
      <w:r>
        <w:rPr>
          <w:rFonts w:ascii="Liberation Serif" w:hAnsi="Liberation Serif"/>
          <w:lang w:val="uk-UA"/>
        </w:rPr>
        <w:t>на підставі вищенаведених Заявником даних :</w:t>
      </w:r>
    </w:p>
    <w:bookmarkStart w:id="70" w:name="_10667352211"/>
    <w:bookmarkStart w:id="71" w:name="_10667353571"/>
    <w:bookmarkStart w:id="72" w:name="_10667354661"/>
    <w:bookmarkStart w:id="73" w:name="_10667355551"/>
    <w:bookmarkStart w:id="74" w:name="_10667356031"/>
    <w:bookmarkStart w:id="75" w:name="_10667356161"/>
    <w:bookmarkStart w:id="76" w:name="_10667356461"/>
    <w:bookmarkStart w:id="77" w:name="_10667356701"/>
    <w:bookmarkStart w:id="78" w:name="_10667357551"/>
    <w:bookmarkStart w:id="79" w:name="_10667360511"/>
    <w:bookmarkStart w:id="80" w:name="_10667361171"/>
    <w:bookmarkStart w:id="81" w:name="_10667361891"/>
    <w:bookmarkStart w:id="82" w:name="_10667363021"/>
    <w:bookmarkStart w:id="83" w:name="_10667363261"/>
    <w:bookmarkStart w:id="84" w:name="_10667363381"/>
    <w:bookmarkStart w:id="85" w:name="_10667363531"/>
    <w:bookmarkStart w:id="86" w:name="_10667364171"/>
    <w:bookmarkStart w:id="87" w:name="_10667365751"/>
    <w:bookmarkStart w:id="88" w:name="_10667366171"/>
    <w:bookmarkStart w:id="89" w:name="_10667366581"/>
    <w:bookmarkStart w:id="90" w:name="_10680220301"/>
    <w:bookmarkStart w:id="91" w:name="_10680223251"/>
    <w:bookmarkStart w:id="92" w:name="_10680223411"/>
    <w:bookmarkStart w:id="93" w:name="_10680223711"/>
    <w:bookmarkStart w:id="94" w:name="_11094980071"/>
    <w:bookmarkStart w:id="95" w:name="_11190730811"/>
    <w:bookmarkStart w:id="96" w:name="_11191612561"/>
    <w:bookmarkStart w:id="97" w:name="_11276463271"/>
    <w:bookmarkStart w:id="98" w:name="_11276465891"/>
    <w:bookmarkStart w:id="99" w:name="_11277222311"/>
    <w:bookmarkStart w:id="100" w:name="_11277222621"/>
    <w:bookmarkStart w:id="101" w:name="_11277412911"/>
    <w:bookmarkStart w:id="102" w:name="_11278145151"/>
    <w:bookmarkStart w:id="103" w:name="_11287941701"/>
    <w:bookmarkStart w:id="104" w:name="_12841911581"/>
    <w:bookmarkStart w:id="105" w:name="_1289289487"/>
    <w:bookmarkStart w:id="106" w:name="_1289289654"/>
    <w:bookmarkStart w:id="107" w:name="_1289289671"/>
    <w:bookmarkStart w:id="108" w:name="_1289289701"/>
    <w:bookmarkStart w:id="109" w:name="_1289289819"/>
    <w:bookmarkStart w:id="110" w:name="_1289289877"/>
    <w:bookmarkStart w:id="111" w:name="_1289289897"/>
    <w:bookmarkStart w:id="112" w:name="_1289289919"/>
    <w:bookmarkStart w:id="113" w:name="_1289289937"/>
    <w:bookmarkStart w:id="114" w:name="_1289289985"/>
    <w:bookmarkStart w:id="115" w:name="_1289290230"/>
    <w:bookmarkStart w:id="116" w:name="_1289290271"/>
    <w:bookmarkStart w:id="117" w:name="_1289290327"/>
    <w:bookmarkStart w:id="118" w:name="_1289290332"/>
    <w:bookmarkStart w:id="119" w:name="_1289290343"/>
    <w:bookmarkStart w:id="120" w:name="_1289290351"/>
    <w:bookmarkStart w:id="121" w:name="_1289290360"/>
    <w:bookmarkStart w:id="122" w:name="_1289290365"/>
    <w:bookmarkStart w:id="123" w:name="_1289290373"/>
    <w:bookmarkStart w:id="124" w:name="_1289290890"/>
    <w:bookmarkStart w:id="125" w:name="_1289290917"/>
    <w:bookmarkStart w:id="126" w:name="_1289290942"/>
    <w:bookmarkStart w:id="127" w:name="_1289290963"/>
    <w:bookmarkStart w:id="128" w:name="_1289291008"/>
    <w:bookmarkStart w:id="129" w:name="_1289291027"/>
    <w:bookmarkStart w:id="130" w:name="_1289379427"/>
    <w:bookmarkStart w:id="131" w:name="_1289379438"/>
    <w:bookmarkStart w:id="132" w:name="_1289379451"/>
    <w:bookmarkStart w:id="133" w:name="_1289379471"/>
    <w:bookmarkStart w:id="134" w:name="_1289379481"/>
    <w:bookmarkStart w:id="135" w:name="_1289379489"/>
    <w:bookmarkStart w:id="136" w:name="_1289379519"/>
    <w:bookmarkStart w:id="137" w:name="_1289379541"/>
    <w:bookmarkStart w:id="138" w:name="_1289381612"/>
    <w:bookmarkStart w:id="139" w:name="_1289381624"/>
    <w:bookmarkStart w:id="140" w:name="_1301299877"/>
    <w:p w:rsidR="001E2A00" w:rsidRDefault="00966748">
      <w:pPr>
        <w:jc w:val="center"/>
        <w:rPr>
          <w:rFonts w:ascii="Liberation Serif" w:hAnsi="Liberation Serif"/>
          <w:lang w:val="uk-UA"/>
        </w:rPr>
      </w:pPr>
      <w:r>
        <w:rPr>
          <w:rFonts w:ascii="Liberation Serif" w:hAnsi="Liberation Serif"/>
          <w:lang w:val="uk-UA"/>
        </w:rPr>
        <w:object w:dxaOrig="10758" w:dyaOrig="776">
          <v:shape id="ole_rId6" o:spid="_x0000_i1026" style="width:539pt;height:55.5pt" coordsize="" o:spt="100" adj="0,,0" path="" stroked="f">
            <v:stroke joinstyle="miter"/>
            <v:imagedata r:id="rId11" o:title=""/>
            <v:formulas/>
            <v:path o:connecttype="segments"/>
          </v:shape>
          <o:OLEObject Type="Embed" ProgID="Excel.Sheet.12" ShapeID="ole_rId6" DrawAspect="Content" ObjectID="_1727852177" r:id="rId12"/>
        </w:objec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1E2A00" w:rsidRDefault="00966748">
      <w:pPr>
        <w:rPr>
          <w:rFonts w:ascii="Liberation Serif" w:hAnsi="Liberation Serif"/>
          <w:lang w:val="uk-UA"/>
        </w:rPr>
      </w:pPr>
      <w:r>
        <w:rPr>
          <w:rFonts w:ascii="Liberation Serif" w:hAnsi="Liberation Serif"/>
          <w:lang w:val="uk-UA"/>
        </w:rPr>
        <w:t>Договір страхування прошу укласти на користь -</w:t>
      </w:r>
      <w:r>
        <w:rPr>
          <w:rFonts w:ascii="Liberation Serif" w:hAnsi="Liberation Serif"/>
          <w:b/>
          <w:bCs/>
          <w:color w:val="FF00FF"/>
          <w:lang w:val="uk-UA"/>
        </w:rPr>
        <w:t xml:space="preserve"> ____________________</w:t>
      </w:r>
    </w:p>
    <w:p w:rsidR="001E2A00" w:rsidRDefault="001E2A00">
      <w:pPr>
        <w:pStyle w:val="a9"/>
        <w:rPr>
          <w:rFonts w:ascii="Liberation Serif" w:hAnsi="Liberation Serif"/>
          <w:b w:val="0"/>
          <w:sz w:val="20"/>
        </w:rPr>
      </w:pPr>
    </w:p>
    <w:p w:rsidR="001E2A00" w:rsidRDefault="00966748">
      <w:pPr>
        <w:pStyle w:val="a9"/>
        <w:rPr>
          <w:rFonts w:ascii="Liberation Serif" w:hAnsi="Liberation Serif"/>
          <w:b w:val="0"/>
          <w:sz w:val="20"/>
        </w:rPr>
      </w:pPr>
      <w:r>
        <w:rPr>
          <w:rFonts w:ascii="Liberation Serif" w:hAnsi="Liberation Serif"/>
          <w:b w:val="0"/>
          <w:sz w:val="20"/>
          <w:u w:val="single"/>
        </w:rPr>
        <w:t>на підставі :</w:t>
      </w:r>
      <w:r>
        <w:rPr>
          <w:rFonts w:ascii="Liberation Serif" w:hAnsi="Liberation Serif"/>
          <w:b w:val="0"/>
          <w:sz w:val="20"/>
        </w:rPr>
        <w:t xml:space="preserve">        </w:t>
      </w:r>
      <w:r>
        <w:rPr>
          <w:rFonts w:ascii="Liberation Serif" w:hAnsi="Liberation Serif"/>
          <w:b w:val="0"/>
          <w:color w:val="FF00FF"/>
          <w:sz w:val="20"/>
        </w:rPr>
        <w:t xml:space="preserve">  кредитного договору №______________ від   “_____”  ______________________   20____ р.</w:t>
      </w:r>
    </w:p>
    <w:p w:rsidR="001E2A00" w:rsidRDefault="00966748">
      <w:pPr>
        <w:pStyle w:val="a9"/>
        <w:rPr>
          <w:rFonts w:ascii="Liberation Serif" w:hAnsi="Liberation Serif"/>
          <w:b w:val="0"/>
          <w:color w:val="FF00FF"/>
          <w:sz w:val="20"/>
        </w:rPr>
      </w:pPr>
      <w:r>
        <w:rPr>
          <w:rFonts w:ascii="Liberation Serif" w:hAnsi="Liberation Serif"/>
          <w:b w:val="0"/>
          <w:color w:val="FF00FF"/>
          <w:sz w:val="20"/>
        </w:rPr>
        <w:t xml:space="preserve">                              договору застави        № ______________ від  </w:t>
      </w:r>
      <w:r>
        <w:rPr>
          <w:rFonts w:ascii="Liberation Serif" w:hAnsi="Liberation Serif"/>
          <w:b w:val="0"/>
          <w:color w:val="FF00FF"/>
          <w:sz w:val="20"/>
        </w:rPr>
        <w:t>“_____”  ______________________   20____ р.</w:t>
      </w:r>
    </w:p>
    <w:p w:rsidR="001E2A00" w:rsidRDefault="001E2A00">
      <w:pPr>
        <w:pStyle w:val="a9"/>
        <w:ind w:left="1800"/>
        <w:rPr>
          <w:rFonts w:ascii="Liberation Serif" w:hAnsi="Liberation Serif"/>
          <w:b w:val="0"/>
          <w:sz w:val="20"/>
        </w:rPr>
      </w:pPr>
    </w:p>
    <w:p w:rsidR="001E2A00" w:rsidRDefault="00966748">
      <w:pPr>
        <w:pStyle w:val="a9"/>
        <w:jc w:val="both"/>
        <w:rPr>
          <w:rFonts w:ascii="Liberation Serif" w:hAnsi="Liberation Serif"/>
          <w:b w:val="0"/>
          <w:sz w:val="20"/>
        </w:rPr>
      </w:pPr>
      <w:r>
        <w:rPr>
          <w:rFonts w:ascii="Liberation Serif" w:hAnsi="Liberation Serif"/>
          <w:b w:val="0"/>
          <w:sz w:val="20"/>
        </w:rPr>
        <w:t>1.Я ознайомлений (а), що у випадку подання неправильної, неповної або неправдивої інформації про об’єкт страхування, Страховик має право зменшити суму відшкодування або відмовити у виплаті або мати право зворотн</w:t>
      </w:r>
      <w:r>
        <w:rPr>
          <w:rFonts w:ascii="Liberation Serif" w:hAnsi="Liberation Serif"/>
          <w:b w:val="0"/>
          <w:sz w:val="20"/>
        </w:rPr>
        <w:t>ої вимоги (регресу) до мене на суму виплаченого ст</w:t>
      </w:r>
      <w:r>
        <w:rPr>
          <w:rFonts w:ascii="Liberation Serif" w:hAnsi="Liberation Serif"/>
          <w:b w:val="0"/>
          <w:sz w:val="20"/>
        </w:rPr>
        <w:t>рахового відшкодування.</w:t>
      </w:r>
    </w:p>
    <w:p w:rsidR="001E2A00" w:rsidRDefault="00966748">
      <w:pPr>
        <w:pStyle w:val="a9"/>
        <w:ind w:left="720"/>
        <w:rPr>
          <w:rFonts w:ascii="Liberation Serif" w:hAnsi="Liberation Serif"/>
          <w:b w:val="0"/>
          <w:sz w:val="20"/>
        </w:rPr>
      </w:pPr>
      <w:r w:rsidRPr="002D6CB9">
        <w:rPr>
          <w:rFonts w:ascii="Liberation Serif" w:hAnsi="Liberation Serif"/>
          <w:b w:val="0"/>
          <w:sz w:val="20"/>
          <w:lang w:val="ru-RU"/>
        </w:rPr>
        <w:t xml:space="preserve">2. </w:t>
      </w:r>
      <w:r>
        <w:rPr>
          <w:rFonts w:ascii="Liberation Serif" w:hAnsi="Liberation Serif"/>
          <w:b w:val="0"/>
          <w:sz w:val="20"/>
        </w:rPr>
        <w:t>З Правилами страхування ознайомлений(а).</w:t>
      </w:r>
    </w:p>
    <w:p w:rsidR="001E2A00" w:rsidRDefault="00966748">
      <w:pPr>
        <w:pStyle w:val="a9"/>
        <w:ind w:left="720"/>
        <w:rPr>
          <w:rFonts w:ascii="Liberation Serif" w:hAnsi="Liberation Serif"/>
          <w:b w:val="0"/>
          <w:sz w:val="20"/>
        </w:rPr>
      </w:pPr>
      <w:r>
        <w:rPr>
          <w:rFonts w:ascii="Liberation Serif" w:hAnsi="Liberation Serif"/>
          <w:b w:val="0"/>
          <w:sz w:val="20"/>
        </w:rPr>
        <w:t>3. Підтверджую вірність та правдивість інформації наданої мною вище.</w:t>
      </w:r>
    </w:p>
    <w:p w:rsidR="001E2A00" w:rsidRDefault="001E2A00">
      <w:pPr>
        <w:pStyle w:val="a9"/>
        <w:rPr>
          <w:rFonts w:ascii="Liberation Serif" w:hAnsi="Liberation Serif"/>
          <w:b w:val="0"/>
          <w:sz w:val="20"/>
        </w:rPr>
      </w:pPr>
    </w:p>
    <w:p w:rsidR="001E2A00" w:rsidRDefault="00966748">
      <w:pPr>
        <w:pStyle w:val="a9"/>
        <w:rPr>
          <w:rFonts w:ascii="Liberation Serif" w:hAnsi="Liberation Serif"/>
          <w:b w:val="0"/>
          <w:sz w:val="20"/>
        </w:rPr>
      </w:pPr>
      <w:r>
        <w:rPr>
          <w:rFonts w:ascii="Liberation Serif" w:hAnsi="Liberation Serif"/>
          <w:b w:val="0"/>
          <w:sz w:val="20"/>
        </w:rPr>
        <w:t>_____________________________________/</w:t>
      </w:r>
      <w:r>
        <w:rPr>
          <w:rFonts w:ascii="Liberation Serif" w:hAnsi="Liberation Serif"/>
          <w:b w:val="0"/>
          <w:sz w:val="20"/>
        </w:rPr>
        <w:fldChar w:fldCharType="begin"/>
      </w:r>
      <w:r>
        <w:rPr>
          <w:rFonts w:ascii="Liberation Serif" w:hAnsi="Liberation Serif"/>
          <w:b w:val="0"/>
          <w:sz w:val="20"/>
        </w:rPr>
        <w:instrText>DOCPROPERTY "ПІБ"</w:instrText>
      </w:r>
      <w:r>
        <w:rPr>
          <w:rFonts w:ascii="Liberation Serif" w:hAnsi="Liberation Serif"/>
          <w:b w:val="0"/>
          <w:sz w:val="20"/>
        </w:rPr>
        <w:fldChar w:fldCharType="separate"/>
      </w:r>
      <w:r>
        <w:rPr>
          <w:rFonts w:ascii="Liberation Serif" w:hAnsi="Liberation Serif"/>
          <w:b w:val="0"/>
          <w:sz w:val="20"/>
        </w:rPr>
        <w:t>_____________</w:t>
      </w:r>
      <w:r>
        <w:rPr>
          <w:rFonts w:ascii="Liberation Serif" w:hAnsi="Liberation Serif"/>
          <w:b w:val="0"/>
          <w:sz w:val="20"/>
        </w:rPr>
        <w:t>_____________</w:t>
      </w:r>
      <w:r>
        <w:rPr>
          <w:rFonts w:ascii="Liberation Serif" w:hAnsi="Liberation Serif"/>
          <w:b w:val="0"/>
          <w:sz w:val="20"/>
        </w:rPr>
        <w:fldChar w:fldCharType="end"/>
      </w:r>
      <w:r>
        <w:rPr>
          <w:rFonts w:ascii="Liberation Serif" w:hAnsi="Liberation Serif"/>
          <w:b w:val="0"/>
          <w:sz w:val="20"/>
        </w:rPr>
        <w:t xml:space="preserve">/ </w:t>
      </w:r>
      <w:r>
        <w:rPr>
          <w:rFonts w:ascii="Liberation Serif" w:hAnsi="Liberation Serif"/>
          <w:b w:val="0"/>
          <w:sz w:val="20"/>
        </w:rPr>
        <w:t xml:space="preserve">Дата </w:t>
      </w:r>
      <w:r>
        <w:rPr>
          <w:rFonts w:ascii="Liberation Serif" w:hAnsi="Liberation Serif"/>
          <w:bCs/>
          <w:color w:val="FF00FF"/>
          <w:sz w:val="20"/>
        </w:rPr>
        <w:t>___________________________</w:t>
      </w:r>
    </w:p>
    <w:p w:rsidR="001E2A00" w:rsidRDefault="001E2A00">
      <w:pPr>
        <w:pStyle w:val="a9"/>
        <w:rPr>
          <w:rFonts w:ascii="Liberation Serif" w:hAnsi="Liberation Serif"/>
          <w:b w:val="0"/>
          <w:sz w:val="20"/>
        </w:rPr>
      </w:pPr>
    </w:p>
    <w:p w:rsidR="001E2A00" w:rsidRDefault="00966748">
      <w:pPr>
        <w:pStyle w:val="a9"/>
        <w:rPr>
          <w:rFonts w:ascii="Liberation Serif" w:hAnsi="Liberation Serif"/>
          <w:b w:val="0"/>
          <w:szCs w:val="18"/>
        </w:rPr>
      </w:pPr>
      <w:r>
        <w:rPr>
          <w:rFonts w:ascii="Liberation Serif" w:hAnsi="Liberation Serif"/>
          <w:b w:val="0"/>
          <w:szCs w:val="18"/>
        </w:rPr>
        <w:t xml:space="preserve"> Заяву прийняв    ________________ ___________________    Дата </w:t>
      </w:r>
      <w:r>
        <w:rPr>
          <w:rFonts w:ascii="Liberation Serif" w:hAnsi="Liberation Serif"/>
          <w:bCs/>
          <w:color w:val="FF00FF"/>
          <w:szCs w:val="18"/>
        </w:rPr>
        <w:t>____________________________</w:t>
      </w:r>
    </w:p>
    <w:tbl>
      <w:tblPr>
        <w:tblW w:w="10775" w:type="dxa"/>
        <w:tblLayout w:type="fixed"/>
        <w:tblCellMar>
          <w:top w:w="55" w:type="dxa"/>
          <w:left w:w="55" w:type="dxa"/>
          <w:bottom w:w="55" w:type="dxa"/>
          <w:right w:w="55" w:type="dxa"/>
        </w:tblCellMar>
        <w:tblLook w:val="04A0" w:firstRow="1" w:lastRow="0" w:firstColumn="1" w:lastColumn="0" w:noHBand="0" w:noVBand="1"/>
      </w:tblPr>
      <w:tblGrid>
        <w:gridCol w:w="9072"/>
        <w:gridCol w:w="886"/>
        <w:gridCol w:w="817"/>
      </w:tblGrid>
      <w:tr w:rsidR="001E2A00">
        <w:tc>
          <w:tcPr>
            <w:tcW w:w="9072" w:type="dxa"/>
          </w:tcPr>
          <w:p w:rsidR="001E2A00" w:rsidRDefault="00966748">
            <w:pPr>
              <w:pStyle w:val="a9"/>
              <w:rPr>
                <w:rFonts w:ascii="Liberation Serif" w:hAnsi="Liberation Serif"/>
                <w:b w:val="0"/>
                <w:szCs w:val="18"/>
              </w:rPr>
            </w:pPr>
            <w:r>
              <w:rPr>
                <w:rFonts w:ascii="Liberation Serif" w:hAnsi="Liberation Serif"/>
                <w:b w:val="0"/>
                <w:szCs w:val="18"/>
              </w:rPr>
              <w:t xml:space="preserve">Огляд ТЗ провів _________________/_________________/ Дата ____.______.20____р.     Наявність пошкодження </w:t>
            </w:r>
          </w:p>
        </w:tc>
        <w:tc>
          <w:tcPr>
            <w:tcW w:w="886" w:type="dxa"/>
          </w:tcPr>
          <w:p w:rsidR="001E2A00" w:rsidRDefault="00966748">
            <w:pPr>
              <w:pStyle w:val="af5"/>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Так</w:t>
            </w:r>
          </w:p>
        </w:tc>
        <w:tc>
          <w:tcPr>
            <w:tcW w:w="817" w:type="dxa"/>
          </w:tcPr>
          <w:p w:rsidR="001E2A00" w:rsidRDefault="00966748">
            <w:pPr>
              <w:pStyle w:val="af5"/>
              <w:rPr>
                <w:rFonts w:ascii="Liberation Serif" w:hAnsi="Liberation Serif"/>
                <w:color w:val="FF00FF"/>
                <w:lang w:val="uk-UA"/>
              </w:rPr>
            </w:pPr>
            <w:r>
              <w:rPr>
                <w:rFonts w:ascii="Liberation Serif" w:eastAsia="Webdings" w:hAnsi="Liberation Serif" w:cs="Webdings"/>
                <w:color w:val="FF00FF"/>
                <w:lang w:val="uk-UA"/>
              </w:rPr>
              <w:t></w:t>
            </w:r>
            <w:r>
              <w:rPr>
                <w:rFonts w:ascii="Liberation Serif" w:hAnsi="Liberation Serif"/>
                <w:color w:val="FF00FF"/>
                <w:lang w:val="uk-UA"/>
              </w:rPr>
              <w:t xml:space="preserve">⁯  </w:t>
            </w:r>
            <w:r>
              <w:rPr>
                <w:rFonts w:ascii="Liberation Serif" w:hAnsi="Liberation Serif"/>
                <w:color w:val="FF00FF"/>
                <w:lang w:val="uk-UA"/>
              </w:rPr>
              <w:t>Ні</w:t>
            </w:r>
          </w:p>
        </w:tc>
      </w:tr>
    </w:tbl>
    <w:p w:rsidR="001E2A00" w:rsidRDefault="00966748">
      <w:pPr>
        <w:pStyle w:val="a9"/>
        <w:rPr>
          <w:rFonts w:ascii="Liberation Serif" w:hAnsi="Liberation Serif"/>
          <w:bCs/>
          <w:color w:val="FF00FF"/>
          <w:szCs w:val="18"/>
        </w:rPr>
      </w:pPr>
      <w:r>
        <w:rPr>
          <w:rFonts w:ascii="Liberation Serif" w:hAnsi="Liberation Serif"/>
          <w:bCs/>
          <w:color w:val="FF00FF"/>
          <w:szCs w:val="18"/>
        </w:rPr>
        <w:t>Огляд не проводився, новий договір подовжує дію попереднього договору страхування ТЗ</w:t>
      </w:r>
    </w:p>
    <w:sectPr w:rsidR="001E2A00">
      <w:headerReference w:type="even" r:id="rId13"/>
      <w:headerReference w:type="default" r:id="rId14"/>
      <w:footerReference w:type="even" r:id="rId15"/>
      <w:footerReference w:type="default" r:id="rId16"/>
      <w:pgSz w:w="11906" w:h="16838"/>
      <w:pgMar w:top="567" w:right="507" w:bottom="681" w:left="624" w:header="510" w:footer="62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748" w:rsidRDefault="00966748">
      <w:r>
        <w:separator/>
      </w:r>
    </w:p>
  </w:endnote>
  <w:endnote w:type="continuationSeparator" w:id="0">
    <w:p w:rsidR="00966748" w:rsidRDefault="009667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altName w:val="Arial Unicode MS"/>
    <w:charset w:val="01"/>
    <w:family w:val="auto"/>
    <w:pitch w:val="default"/>
  </w:font>
  <w:font w:name="MS Mincho">
    <w:altName w:val="Yu Gothic UI"/>
    <w:panose1 w:val="02020609040205080304"/>
    <w:charset w:val="80"/>
    <w:family w:val="roman"/>
    <w:pitch w:val="fixed"/>
    <w:sig w:usb0="00000001" w:usb1="08070000" w:usb2="00000010" w:usb3="00000000" w:csb0="00020000" w:csb1="00000000"/>
  </w:font>
  <w:font w:name="Liberation Serif">
    <w:altName w:val="Times New Roman"/>
    <w:charset w:val="01"/>
    <w:family w:val="auto"/>
    <w:pitch w:val="variable"/>
  </w:font>
  <w:font w:name="Liberation Serif;Times New Roma">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00" w:rsidRDefault="00966748">
    <w:pPr>
      <w:pStyle w:val="af1"/>
      <w:tabs>
        <w:tab w:val="left" w:pos="1080"/>
        <w:tab w:val="left" w:pos="5400"/>
      </w:tabs>
    </w:pPr>
    <w:r>
      <w:rPr>
        <w:b/>
        <w:bCs/>
        <w:color w:val="808080"/>
        <w:sz w:val="22"/>
        <w:szCs w:val="22"/>
        <w:lang w:val="uk-UA"/>
      </w:rPr>
      <w:t xml:space="preserve">  </w:t>
    </w:r>
    <w:r>
      <w:rPr>
        <w:b/>
        <w:bCs/>
        <w:color w:val="808080"/>
        <w:sz w:val="22"/>
        <w:szCs w:val="22"/>
        <w:lang w:val="uk-UA"/>
      </w:rPr>
      <w:t xml:space="preserve">Договір страхування транспортних засобів № 01-___/__               </w:t>
    </w:r>
    <w:r>
      <w:rPr>
        <w:b/>
        <w:bCs/>
        <w:color w:val="808080"/>
        <w:sz w:val="22"/>
        <w:szCs w:val="22"/>
        <w:lang w:val="uk-UA"/>
      </w:rPr>
      <w:t xml:space="preserve">                                                         * </w:t>
    </w:r>
    <w:r>
      <w:rPr>
        <w:b/>
        <w:bCs/>
        <w:color w:val="808080"/>
        <w:sz w:val="18"/>
        <w:szCs w:val="18"/>
        <w:lang w:val="uk-UA"/>
      </w:rPr>
      <w:t>20220117</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00" w:rsidRDefault="00966748">
    <w:pPr>
      <w:pStyle w:val="af1"/>
      <w:tabs>
        <w:tab w:val="left" w:pos="1080"/>
        <w:tab w:val="left" w:pos="5400"/>
      </w:tabs>
      <w:jc w:val="right"/>
      <w:rPr>
        <w:b/>
        <w:bCs/>
        <w:color w:val="808080"/>
        <w:sz w:val="22"/>
        <w:szCs w:val="22"/>
        <w:lang w:val="uk-UA"/>
      </w:rPr>
    </w:pPr>
    <w:r>
      <w:rPr>
        <w:b/>
        <w:bCs/>
        <w:color w:val="808080"/>
        <w:sz w:val="22"/>
        <w:szCs w:val="22"/>
        <w:lang w:val="uk-UA"/>
      </w:rPr>
      <w:t xml:space="preserve">Страховик _________________________________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748" w:rsidRDefault="00966748">
      <w:r>
        <w:separator/>
      </w:r>
    </w:p>
  </w:footnote>
  <w:footnote w:type="continuationSeparator" w:id="0">
    <w:p w:rsidR="00966748" w:rsidRDefault="0096674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00" w:rsidRDefault="00966748">
    <w:pPr>
      <w:pStyle w:val="af"/>
    </w:pPr>
    <w:r>
      <w:rPr>
        <w:rStyle w:val="a3"/>
      </w:rPr>
      <w:fldChar w:fldCharType="begin"/>
    </w:r>
    <w:r>
      <w:rPr>
        <w:rStyle w:val="a3"/>
      </w:rPr>
      <w:instrText>PAGE</w:instrText>
    </w:r>
    <w:r>
      <w:rPr>
        <w:rStyle w:val="a3"/>
      </w:rPr>
      <w:fldChar w:fldCharType="separate"/>
    </w:r>
    <w:r w:rsidR="002D6CB9">
      <w:rPr>
        <w:rStyle w:val="a3"/>
        <w:noProof/>
      </w:rPr>
      <w:t>2</w:t>
    </w:r>
    <w:r>
      <w:rPr>
        <w:rStyle w:val="a3"/>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A00" w:rsidRDefault="00966748">
    <w:pPr>
      <w:pStyle w:val="af"/>
      <w:jc w:val="right"/>
    </w:pPr>
    <w:r>
      <w:rPr>
        <w:rStyle w:val="a3"/>
      </w:rPr>
      <w:fldChar w:fldCharType="begin"/>
    </w:r>
    <w:r>
      <w:rPr>
        <w:rStyle w:val="a3"/>
      </w:rPr>
      <w:instrText>PAGE</w:instrText>
    </w:r>
    <w:r>
      <w:rPr>
        <w:rStyle w:val="a3"/>
      </w:rPr>
      <w:fldChar w:fldCharType="separate"/>
    </w:r>
    <w:r w:rsidR="002D6CB9">
      <w:rPr>
        <w:rStyle w:val="a3"/>
        <w:noProof/>
      </w:rPr>
      <w:t>3</w:t>
    </w:r>
    <w:r>
      <w:rPr>
        <w:rStyle w:val="a3"/>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B08BE"/>
    <w:multiLevelType w:val="multilevel"/>
    <w:tmpl w:val="362EED5E"/>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F271F7"/>
    <w:multiLevelType w:val="multilevel"/>
    <w:tmpl w:val="DF34635E"/>
    <w:lvl w:ilvl="0">
      <w:start w:val="1"/>
      <w:numFmt w:val="decimal"/>
      <w:suff w:val="space"/>
      <w:lvlText w:val="%1."/>
      <w:lvlJc w:val="left"/>
      <w:pPr>
        <w:tabs>
          <w:tab w:val="num" w:pos="0"/>
        </w:tabs>
        <w:ind w:left="0" w:firstLine="720"/>
      </w:pPr>
      <w:rPr>
        <w:b/>
      </w:rPr>
    </w:lvl>
    <w:lvl w:ilvl="1">
      <w:start w:val="1"/>
      <w:numFmt w:val="decimal"/>
      <w:suff w:val="space"/>
      <w:lvlText w:val="%1.%2."/>
      <w:lvlJc w:val="left"/>
      <w:pPr>
        <w:tabs>
          <w:tab w:val="num" w:pos="0"/>
        </w:tabs>
        <w:ind w:left="0" w:firstLine="720"/>
      </w:pPr>
      <w:rPr>
        <w:b w:val="0"/>
        <w:i w:val="0"/>
        <w:sz w:val="22"/>
        <w:szCs w:val="22"/>
      </w:rPr>
    </w:lvl>
    <w:lvl w:ilvl="2">
      <w:start w:val="1"/>
      <w:numFmt w:val="decimal"/>
      <w:suff w:val="space"/>
      <w:lvlText w:val="%1.%2.%3."/>
      <w:lvlJc w:val="left"/>
      <w:pPr>
        <w:tabs>
          <w:tab w:val="num" w:pos="0"/>
        </w:tabs>
        <w:ind w:left="0" w:firstLine="720"/>
      </w:pPr>
      <w:rPr>
        <w:b w:val="0"/>
        <w:i w:val="0"/>
        <w:sz w:val="22"/>
        <w:szCs w:val="22"/>
      </w:rPr>
    </w:lvl>
    <w:lvl w:ilvl="3">
      <w:start w:val="1"/>
      <w:numFmt w:val="decimal"/>
      <w:suff w:val="space"/>
      <w:lvlText w:val="%1.%2.%3.%4."/>
      <w:lvlJc w:val="left"/>
      <w:pPr>
        <w:tabs>
          <w:tab w:val="num" w:pos="0"/>
        </w:tabs>
        <w:ind w:left="0" w:firstLine="720"/>
      </w:pPr>
      <w:rPr>
        <w:b w:val="0"/>
        <w:i w:val="0"/>
        <w:sz w:val="22"/>
        <w:szCs w:val="22"/>
      </w:rPr>
    </w:lvl>
    <w:lvl w:ilvl="4">
      <w:start w:val="1"/>
      <w:numFmt w:val="decimal"/>
      <w:suff w:val="space"/>
      <w:lvlText w:val="%1.%2.%3.%4.%5."/>
      <w:lvlJc w:val="left"/>
      <w:pPr>
        <w:tabs>
          <w:tab w:val="num" w:pos="0"/>
        </w:tabs>
        <w:ind w:left="0" w:firstLine="720"/>
      </w:pPr>
    </w:lvl>
    <w:lvl w:ilvl="5">
      <w:start w:val="1"/>
      <w:numFmt w:val="decimal"/>
      <w:suff w:val="space"/>
      <w:lvlText w:val="%1.%2.%3.%4.%5.%6."/>
      <w:lvlJc w:val="left"/>
      <w:pPr>
        <w:tabs>
          <w:tab w:val="num" w:pos="0"/>
        </w:tabs>
        <w:ind w:left="0" w:firstLine="720"/>
      </w:pPr>
    </w:lvl>
    <w:lvl w:ilvl="6">
      <w:start w:val="1"/>
      <w:numFmt w:val="decimal"/>
      <w:suff w:val="space"/>
      <w:lvlText w:val="%1.%2.%3.%4.%5.%6.%7."/>
      <w:lvlJc w:val="left"/>
      <w:pPr>
        <w:tabs>
          <w:tab w:val="num" w:pos="0"/>
        </w:tabs>
        <w:ind w:left="0" w:firstLine="720"/>
      </w:pPr>
    </w:lvl>
    <w:lvl w:ilvl="7">
      <w:start w:val="1"/>
      <w:numFmt w:val="decimal"/>
      <w:suff w:val="space"/>
      <w:lvlText w:val="%1.%2.%3.%4.%5.%6.%7.%8."/>
      <w:lvlJc w:val="left"/>
      <w:pPr>
        <w:tabs>
          <w:tab w:val="num" w:pos="0"/>
        </w:tabs>
        <w:ind w:left="0" w:firstLine="720"/>
      </w:pPr>
    </w:lvl>
    <w:lvl w:ilvl="8">
      <w:start w:val="1"/>
      <w:numFmt w:val="decimal"/>
      <w:suff w:val="space"/>
      <w:lvlText w:val="%1.%2.%3.%4.%5.%6.%7.%8.%9."/>
      <w:lvlJc w:val="left"/>
      <w:pPr>
        <w:tabs>
          <w:tab w:val="num" w:pos="0"/>
        </w:tabs>
        <w:ind w:left="0" w:firstLine="720"/>
      </w:pPr>
    </w:lvl>
  </w:abstractNum>
  <w:abstractNum w:abstractNumId="2" w15:restartNumberingAfterBreak="0">
    <w:nsid w:val="3C6D6A1A"/>
    <w:multiLevelType w:val="multilevel"/>
    <w:tmpl w:val="9072CEDA"/>
    <w:lvl w:ilvl="0">
      <w:start w:val="8"/>
      <w:numFmt w:val="decimal"/>
      <w:lvlText w:val="%1."/>
      <w:lvlJc w:val="left"/>
      <w:pPr>
        <w:tabs>
          <w:tab w:val="num" w:pos="360"/>
        </w:tabs>
        <w:ind w:left="360" w:hanging="360"/>
      </w:pPr>
    </w:lvl>
    <w:lvl w:ilvl="1">
      <w:start w:val="1"/>
      <w:numFmt w:val="decimal"/>
      <w:lvlText w:val="9.%2."/>
      <w:lvlJc w:val="left"/>
      <w:pPr>
        <w:tabs>
          <w:tab w:val="num" w:pos="397"/>
        </w:tabs>
        <w:ind w:left="397" w:hanging="360"/>
      </w:pPr>
    </w:lvl>
    <w:lvl w:ilvl="2">
      <w:start w:val="1"/>
      <w:numFmt w:val="decimal"/>
      <w:lvlText w:val="9.%2.%3."/>
      <w:lvlJc w:val="left"/>
      <w:pPr>
        <w:tabs>
          <w:tab w:val="num" w:pos="794"/>
        </w:tabs>
        <w:ind w:left="794" w:hanging="720"/>
      </w:pPr>
    </w:lvl>
    <w:lvl w:ilvl="3">
      <w:start w:val="1"/>
      <w:numFmt w:val="decimal"/>
      <w:lvlText w:val="%1.%2.%3.%4."/>
      <w:lvlJc w:val="left"/>
      <w:pPr>
        <w:tabs>
          <w:tab w:val="num" w:pos="831"/>
        </w:tabs>
        <w:ind w:left="831" w:hanging="720"/>
      </w:pPr>
    </w:lvl>
    <w:lvl w:ilvl="4">
      <w:start w:val="1"/>
      <w:numFmt w:val="decimal"/>
      <w:lvlText w:val="%1.%2.%3.%4.%5."/>
      <w:lvlJc w:val="left"/>
      <w:pPr>
        <w:tabs>
          <w:tab w:val="num" w:pos="1228"/>
        </w:tabs>
        <w:ind w:left="1228" w:hanging="1080"/>
      </w:pPr>
    </w:lvl>
    <w:lvl w:ilvl="5">
      <w:start w:val="1"/>
      <w:numFmt w:val="decimal"/>
      <w:lvlText w:val="%1.%2.%3.%4.%5.%6."/>
      <w:lvlJc w:val="left"/>
      <w:pPr>
        <w:tabs>
          <w:tab w:val="num" w:pos="1265"/>
        </w:tabs>
        <w:ind w:left="1265" w:hanging="1080"/>
      </w:pPr>
    </w:lvl>
    <w:lvl w:ilvl="6">
      <w:start w:val="1"/>
      <w:numFmt w:val="decimal"/>
      <w:lvlText w:val="%1.%2.%3.%4.%5.%6.%7."/>
      <w:lvlJc w:val="left"/>
      <w:pPr>
        <w:tabs>
          <w:tab w:val="num" w:pos="1662"/>
        </w:tabs>
        <w:ind w:left="1662" w:hanging="1440"/>
      </w:pPr>
    </w:lvl>
    <w:lvl w:ilvl="7">
      <w:start w:val="1"/>
      <w:numFmt w:val="decimal"/>
      <w:lvlText w:val="%1.%2.%3.%4.%5.%6.%7.%8."/>
      <w:lvlJc w:val="left"/>
      <w:pPr>
        <w:tabs>
          <w:tab w:val="num" w:pos="1699"/>
        </w:tabs>
        <w:ind w:left="1699" w:hanging="1440"/>
      </w:pPr>
    </w:lvl>
    <w:lvl w:ilvl="8">
      <w:start w:val="1"/>
      <w:numFmt w:val="decimal"/>
      <w:lvlText w:val="%1.%2.%3.%4.%5.%6.%7.%8.%9."/>
      <w:lvlJc w:val="left"/>
      <w:pPr>
        <w:tabs>
          <w:tab w:val="num" w:pos="2096"/>
        </w:tabs>
        <w:ind w:left="2096" w:hanging="1800"/>
      </w:pPr>
    </w:lvl>
  </w:abstractNum>
  <w:abstractNum w:abstractNumId="3" w15:restartNumberingAfterBreak="0">
    <w:nsid w:val="46184891"/>
    <w:multiLevelType w:val="multilevel"/>
    <w:tmpl w:val="5B50A1BE"/>
    <w:lvl w:ilvl="0">
      <w:start w:val="7"/>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4" w15:restartNumberingAfterBreak="0">
    <w:nsid w:val="51114ED4"/>
    <w:multiLevelType w:val="multilevel"/>
    <w:tmpl w:val="CD083C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2"/>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58AD2556"/>
    <w:multiLevelType w:val="multilevel"/>
    <w:tmpl w:val="120EE3FE"/>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7B9B4027"/>
    <w:multiLevelType w:val="multilevel"/>
    <w:tmpl w:val="A21A3F3E"/>
    <w:lvl w:ilvl="0">
      <w:start w:val="8"/>
      <w:numFmt w:val="decimal"/>
      <w:lvlText w:val="%1."/>
      <w:lvlJc w:val="left"/>
      <w:pPr>
        <w:tabs>
          <w:tab w:val="num" w:pos="360"/>
        </w:tabs>
        <w:ind w:left="360" w:hanging="360"/>
      </w:pPr>
    </w:lvl>
    <w:lvl w:ilvl="1">
      <w:start w:val="1"/>
      <w:numFmt w:val="decimal"/>
      <w:lvlText w:val="%1.%2."/>
      <w:lvlJc w:val="left"/>
      <w:pPr>
        <w:tabs>
          <w:tab w:val="num" w:pos="397"/>
        </w:tabs>
        <w:ind w:left="397" w:hanging="360"/>
      </w:pPr>
    </w:lvl>
    <w:lvl w:ilvl="2">
      <w:start w:val="1"/>
      <w:numFmt w:val="decimal"/>
      <w:lvlText w:val="%1.%2.%3."/>
      <w:lvlJc w:val="left"/>
      <w:pPr>
        <w:tabs>
          <w:tab w:val="num" w:pos="794"/>
        </w:tabs>
        <w:ind w:left="794" w:hanging="720"/>
      </w:pPr>
    </w:lvl>
    <w:lvl w:ilvl="3">
      <w:start w:val="1"/>
      <w:numFmt w:val="decimal"/>
      <w:lvlText w:val="%1.%2.%3.%4."/>
      <w:lvlJc w:val="left"/>
      <w:pPr>
        <w:tabs>
          <w:tab w:val="num" w:pos="831"/>
        </w:tabs>
        <w:ind w:left="831" w:hanging="720"/>
      </w:pPr>
    </w:lvl>
    <w:lvl w:ilvl="4">
      <w:start w:val="1"/>
      <w:numFmt w:val="decimal"/>
      <w:lvlText w:val="%1.%2.%3.%4.%5."/>
      <w:lvlJc w:val="left"/>
      <w:pPr>
        <w:tabs>
          <w:tab w:val="num" w:pos="1228"/>
        </w:tabs>
        <w:ind w:left="1228" w:hanging="1080"/>
      </w:pPr>
    </w:lvl>
    <w:lvl w:ilvl="5">
      <w:start w:val="1"/>
      <w:numFmt w:val="decimal"/>
      <w:lvlText w:val="%1.%2.%3.%4.%5.%6."/>
      <w:lvlJc w:val="left"/>
      <w:pPr>
        <w:tabs>
          <w:tab w:val="num" w:pos="1265"/>
        </w:tabs>
        <w:ind w:left="1265" w:hanging="1080"/>
      </w:pPr>
    </w:lvl>
    <w:lvl w:ilvl="6">
      <w:start w:val="1"/>
      <w:numFmt w:val="decimal"/>
      <w:lvlText w:val="%1.%2.%3.%4.%5.%6.%7."/>
      <w:lvlJc w:val="left"/>
      <w:pPr>
        <w:tabs>
          <w:tab w:val="num" w:pos="1302"/>
        </w:tabs>
        <w:ind w:left="1302" w:hanging="1080"/>
      </w:pPr>
    </w:lvl>
    <w:lvl w:ilvl="7">
      <w:start w:val="1"/>
      <w:numFmt w:val="decimal"/>
      <w:lvlText w:val="%1.%2.%3.%4.%5.%6.%7.%8."/>
      <w:lvlJc w:val="left"/>
      <w:pPr>
        <w:tabs>
          <w:tab w:val="num" w:pos="1699"/>
        </w:tabs>
        <w:ind w:left="1699" w:hanging="1440"/>
      </w:pPr>
    </w:lvl>
    <w:lvl w:ilvl="8">
      <w:start w:val="1"/>
      <w:numFmt w:val="decimal"/>
      <w:lvlText w:val="%1.%2.%3.%4.%5.%6.%7.%8.%9."/>
      <w:lvlJc w:val="left"/>
      <w:pPr>
        <w:tabs>
          <w:tab w:val="num" w:pos="1736"/>
        </w:tabs>
        <w:ind w:left="1736" w:hanging="1440"/>
      </w:pPr>
    </w:lvl>
  </w:abstractNum>
  <w:num w:numId="1">
    <w:abstractNumId w:val="0"/>
  </w:num>
  <w:num w:numId="2">
    <w:abstractNumId w:val="6"/>
  </w:num>
  <w:num w:numId="3">
    <w:abstractNumId w:val="3"/>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autoHyphenation/>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A00"/>
    <w:rsid w:val="001E2A00"/>
    <w:rsid w:val="002D6CB9"/>
    <w:rsid w:val="009667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0C01E"/>
  <w15:docId w15:val="{1FDCBF33-5A5A-4979-BF7A-EF2DCF160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ahoma"/>
        <w:sz w:val="24"/>
        <w:szCs w:val="24"/>
        <w:lang w:val="ru-RU" w:eastAsia="ru-RU"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eastAsia="Times New Roman" w:cs="Times New Roman"/>
      <w:sz w:val="20"/>
      <w:szCs w:val="20"/>
    </w:rPr>
  </w:style>
  <w:style w:type="paragraph" w:styleId="1">
    <w:name w:val="heading 1"/>
    <w:basedOn w:val="a"/>
    <w:next w:val="a"/>
    <w:qFormat/>
    <w:pPr>
      <w:keepNext/>
      <w:numPr>
        <w:numId w:val="1"/>
      </w:numPr>
      <w:ind w:left="1701" w:firstLine="0"/>
      <w:jc w:val="center"/>
      <w:outlineLvl w:val="0"/>
    </w:pPr>
    <w:rPr>
      <w:rFonts w:ascii="Arial" w:hAnsi="Arial"/>
      <w:sz w:val="36"/>
    </w:rPr>
  </w:style>
  <w:style w:type="paragraph" w:styleId="2">
    <w:name w:val="heading 2"/>
    <w:basedOn w:val="a"/>
    <w:next w:val="a"/>
    <w:qFormat/>
    <w:pPr>
      <w:keepNext/>
      <w:numPr>
        <w:ilvl w:val="1"/>
        <w:numId w:val="1"/>
      </w:numPr>
      <w:jc w:val="both"/>
      <w:outlineLvl w:val="1"/>
    </w:pPr>
    <w:rPr>
      <w:rFonts w:ascii="Arial" w:hAnsi="Arial"/>
      <w:b/>
      <w:lang w:val="uk-UA"/>
    </w:rPr>
  </w:style>
  <w:style w:type="paragraph" w:styleId="3">
    <w:name w:val="heading 3"/>
    <w:basedOn w:val="a"/>
    <w:next w:val="a"/>
    <w:qFormat/>
    <w:pPr>
      <w:keepNext/>
      <w:numPr>
        <w:ilvl w:val="2"/>
        <w:numId w:val="1"/>
      </w:numPr>
      <w:jc w:val="both"/>
      <w:outlineLvl w:val="2"/>
    </w:pPr>
    <w:rPr>
      <w:rFonts w:ascii="Arial" w:hAnsi="Arial"/>
      <w:b/>
      <w:bCs/>
      <w:sz w:val="16"/>
    </w:rPr>
  </w:style>
  <w:style w:type="paragraph" w:styleId="4">
    <w:name w:val="heading 4"/>
    <w:basedOn w:val="a"/>
    <w:next w:val="a"/>
    <w:qFormat/>
    <w:pPr>
      <w:keepNext/>
      <w:numPr>
        <w:ilvl w:val="3"/>
        <w:numId w:val="1"/>
      </w:numPr>
      <w:ind w:left="0" w:firstLine="355"/>
      <w:jc w:val="both"/>
      <w:outlineLvl w:val="3"/>
    </w:pPr>
    <w:rPr>
      <w:rFonts w:ascii="Arial" w:hAnsi="Arial"/>
      <w:b/>
      <w:bCs/>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qFormat/>
    <w:rPr>
      <w:rFonts w:ascii="Wingdings" w:hAnsi="Wingdings"/>
    </w:rPr>
  </w:style>
  <w:style w:type="character" w:customStyle="1" w:styleId="WW8Num7z0">
    <w:name w:val="WW8Num7z0"/>
    <w:qFormat/>
    <w:rPr>
      <w:rFonts w:ascii="Wingdings" w:hAnsi="Wingdings"/>
    </w:rPr>
  </w:style>
  <w:style w:type="character" w:customStyle="1" w:styleId="WW8Num8z0">
    <w:name w:val="WW8Num8z0"/>
    <w:qFormat/>
    <w:rPr>
      <w:rFonts w:ascii="Wingdings" w:hAnsi="Wingdings"/>
    </w:rPr>
  </w:style>
  <w:style w:type="character" w:customStyle="1" w:styleId="WW8Num9z0">
    <w:name w:val="WW8Num9z0"/>
    <w:qFormat/>
    <w:rPr>
      <w:rFonts w:ascii="Wingdings" w:hAnsi="Wingdings"/>
    </w:rPr>
  </w:style>
  <w:style w:type="character" w:customStyle="1" w:styleId="WW8Num12z0">
    <w:name w:val="WW8Num12z0"/>
    <w:qFormat/>
    <w:rPr>
      <w:rFonts w:ascii="Symbol" w:hAnsi="Symbol"/>
    </w:rPr>
  </w:style>
  <w:style w:type="character" w:customStyle="1" w:styleId="WW8Num12z1">
    <w:name w:val="WW8Num12z1"/>
    <w:qFormat/>
    <w:rPr>
      <w:rFonts w:ascii="Courier New" w:hAnsi="Courier New"/>
    </w:rPr>
  </w:style>
  <w:style w:type="character" w:customStyle="1" w:styleId="WW8Num12z2">
    <w:name w:val="WW8Num12z2"/>
    <w:qFormat/>
    <w:rPr>
      <w:rFonts w:ascii="Wingdings" w:hAnsi="Wingdings"/>
    </w:rPr>
  </w:style>
  <w:style w:type="character" w:customStyle="1" w:styleId="WW8Num14z0">
    <w:name w:val="WW8Num14z0"/>
    <w:qFormat/>
    <w:rPr>
      <w:b/>
    </w:rPr>
  </w:style>
  <w:style w:type="character" w:customStyle="1" w:styleId="WW8Num14z1">
    <w:name w:val="WW8Num14z1"/>
    <w:qFormat/>
    <w:rPr>
      <w:b w:val="0"/>
      <w:i w:val="0"/>
      <w:sz w:val="22"/>
      <w:szCs w:val="22"/>
    </w:rPr>
  </w:style>
  <w:style w:type="character" w:customStyle="1" w:styleId="WW8Num15z0">
    <w:name w:val="WW8Num15z0"/>
    <w:qFormat/>
    <w:rPr>
      <w:rFonts w:ascii="Symbol" w:hAnsi="Symbol"/>
    </w:rPr>
  </w:style>
  <w:style w:type="character" w:customStyle="1" w:styleId="WW8Num15z1">
    <w:name w:val="WW8Num15z1"/>
    <w:qFormat/>
    <w:rPr>
      <w:rFonts w:ascii="Courier New" w:hAnsi="Courier New"/>
    </w:rPr>
  </w:style>
  <w:style w:type="character" w:customStyle="1" w:styleId="WW8Num15z2">
    <w:name w:val="WW8Num15z2"/>
    <w:qFormat/>
    <w:rPr>
      <w:rFonts w:ascii="Wingdings" w:hAnsi="Wingdings"/>
    </w:rPr>
  </w:style>
  <w:style w:type="character" w:customStyle="1" w:styleId="WW8Num16z0">
    <w:name w:val="WW8Num16z0"/>
    <w:qFormat/>
    <w:rPr>
      <w:rFonts w:ascii="Symbol" w:hAnsi="Symbol"/>
    </w:rPr>
  </w:style>
  <w:style w:type="character" w:customStyle="1" w:styleId="WW8Num16z1">
    <w:name w:val="WW8Num16z1"/>
    <w:qFormat/>
    <w:rPr>
      <w:rFonts w:ascii="Courier New" w:hAnsi="Courier New"/>
    </w:rPr>
  </w:style>
  <w:style w:type="character" w:customStyle="1" w:styleId="WW8Num16z2">
    <w:name w:val="WW8Num16z2"/>
    <w:qFormat/>
    <w:rPr>
      <w:rFonts w:ascii="Wingdings" w:hAnsi="Wingdings"/>
    </w:rPr>
  </w:style>
  <w:style w:type="character" w:customStyle="1" w:styleId="WW8Num17z0">
    <w:name w:val="WW8Num17z0"/>
    <w:qFormat/>
    <w:rPr>
      <w:rFonts w:ascii="Symbol" w:hAnsi="Symbol"/>
    </w:rPr>
  </w:style>
  <w:style w:type="character" w:customStyle="1" w:styleId="WW8Num19z0">
    <w:name w:val="WW8Num19z0"/>
    <w:qFormat/>
    <w:rPr>
      <w:b w:val="0"/>
      <w:i w:val="0"/>
    </w:rPr>
  </w:style>
  <w:style w:type="character" w:customStyle="1" w:styleId="WW8Num19z1">
    <w:name w:val="WW8Num19z1"/>
    <w:qFormat/>
    <w:rPr>
      <w:b w:val="0"/>
      <w:i w:val="0"/>
      <w:color w:val="000000"/>
      <w:sz w:val="16"/>
      <w:szCs w:val="16"/>
    </w:rPr>
  </w:style>
  <w:style w:type="character" w:customStyle="1" w:styleId="WW8Num19z2">
    <w:name w:val="WW8Num19z2"/>
    <w:qFormat/>
    <w:rPr>
      <w:b w:val="0"/>
    </w:rPr>
  </w:style>
  <w:style w:type="character" w:customStyle="1" w:styleId="WW8Num22z0">
    <w:name w:val="WW8Num22z0"/>
    <w:qFormat/>
    <w:rPr>
      <w:rFonts w:ascii="Symbol" w:hAnsi="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rPr>
  </w:style>
  <w:style w:type="character" w:customStyle="1" w:styleId="WW8Num26z0">
    <w:name w:val="WW8Num26z0"/>
    <w:qFormat/>
    <w:rPr>
      <w:b/>
    </w:rPr>
  </w:style>
  <w:style w:type="character" w:customStyle="1" w:styleId="WW8Num29z0">
    <w:name w:val="WW8Num29z0"/>
    <w:qFormat/>
    <w:rPr>
      <w:rFonts w:ascii="Symbol" w:hAnsi="Symbol"/>
    </w:rPr>
  </w:style>
  <w:style w:type="character" w:customStyle="1" w:styleId="WW8NumSt21z0">
    <w:name w:val="WW8NumSt21z0"/>
    <w:qFormat/>
    <w:rPr>
      <w:rFonts w:ascii="Symbol" w:hAnsi="Symbol"/>
    </w:rPr>
  </w:style>
  <w:style w:type="character" w:customStyle="1" w:styleId="a3">
    <w:name w:val="Номер сторінки"/>
    <w:basedOn w:val="a0"/>
  </w:style>
  <w:style w:type="character" w:styleId="HTML">
    <w:name w:val="HTML Typewriter"/>
    <w:basedOn w:val="a0"/>
    <w:qFormat/>
    <w:rPr>
      <w:rFonts w:ascii="Courier New" w:eastAsia="Courier New" w:hAnsi="Courier New" w:cs="Courier New"/>
      <w:sz w:val="20"/>
      <w:szCs w:val="20"/>
    </w:rPr>
  </w:style>
  <w:style w:type="character" w:styleId="a4">
    <w:name w:val="annotation reference"/>
    <w:basedOn w:val="a0"/>
    <w:qFormat/>
    <w:rPr>
      <w:sz w:val="16"/>
      <w:szCs w:val="16"/>
    </w:rPr>
  </w:style>
  <w:style w:type="character" w:customStyle="1" w:styleId="a5">
    <w:name w:val="Символ нумерації"/>
    <w:qFormat/>
  </w:style>
  <w:style w:type="character" w:customStyle="1" w:styleId="a6">
    <w:name w:val="Маркери"/>
    <w:qFormat/>
    <w:rPr>
      <w:rFonts w:ascii="OpenSymbol" w:eastAsia="OpenSymbol" w:hAnsi="OpenSymbol" w:cs="OpenSymbol"/>
    </w:rPr>
  </w:style>
  <w:style w:type="character" w:customStyle="1" w:styleId="a7">
    <w:name w:val="Гіперпосилання"/>
    <w:rPr>
      <w:color w:val="000080"/>
      <w:u w:val="single"/>
    </w:rPr>
  </w:style>
  <w:style w:type="paragraph" w:styleId="a8">
    <w:name w:val="Title"/>
    <w:basedOn w:val="a"/>
    <w:next w:val="a9"/>
    <w:qFormat/>
    <w:pPr>
      <w:keepNext/>
      <w:spacing w:before="240" w:after="120"/>
    </w:pPr>
    <w:rPr>
      <w:rFonts w:ascii="Arial" w:eastAsia="MS Mincho" w:hAnsi="Arial" w:cs="Tahoma"/>
      <w:sz w:val="28"/>
      <w:szCs w:val="28"/>
    </w:rPr>
  </w:style>
  <w:style w:type="paragraph" w:styleId="a9">
    <w:name w:val="Body Text"/>
    <w:basedOn w:val="a"/>
    <w:rPr>
      <w:rFonts w:ascii="Arial" w:hAnsi="Arial"/>
      <w:b/>
      <w:sz w:val="18"/>
      <w:lang w:val="uk-UA"/>
    </w:rPr>
  </w:style>
  <w:style w:type="paragraph" w:styleId="aa">
    <w:name w:val="Subtitle"/>
    <w:basedOn w:val="a8"/>
    <w:next w:val="a9"/>
    <w:qFormat/>
    <w:pPr>
      <w:jc w:val="center"/>
    </w:pPr>
    <w:rPr>
      <w:i/>
      <w:iCs/>
    </w:rPr>
  </w:style>
  <w:style w:type="paragraph" w:styleId="ab">
    <w:name w:val="List"/>
    <w:basedOn w:val="a9"/>
    <w:rPr>
      <w:rFonts w:cs="Tahoma"/>
    </w:rPr>
  </w:style>
  <w:style w:type="paragraph" w:styleId="ac">
    <w:name w:val="caption"/>
    <w:basedOn w:val="a"/>
    <w:qFormat/>
    <w:pPr>
      <w:suppressLineNumbers/>
      <w:spacing w:before="120" w:after="120"/>
    </w:pPr>
    <w:rPr>
      <w:rFonts w:cs="Tahoma"/>
      <w:i/>
      <w:iCs/>
      <w:sz w:val="24"/>
      <w:szCs w:val="24"/>
    </w:rPr>
  </w:style>
  <w:style w:type="paragraph" w:customStyle="1" w:styleId="ad">
    <w:name w:val="Покажчик"/>
    <w:basedOn w:val="a"/>
    <w:qFormat/>
    <w:pPr>
      <w:suppressLineNumbers/>
    </w:pPr>
    <w:rPr>
      <w:rFonts w:cs="Tahoma"/>
    </w:rPr>
  </w:style>
  <w:style w:type="paragraph" w:customStyle="1" w:styleId="ae">
    <w:name w:val="Верхній і нижній колонтитули"/>
    <w:basedOn w:val="a"/>
    <w:qFormat/>
  </w:style>
  <w:style w:type="paragraph" w:styleId="af">
    <w:name w:val="header"/>
    <w:basedOn w:val="a"/>
    <w:pPr>
      <w:tabs>
        <w:tab w:val="center" w:pos="4153"/>
        <w:tab w:val="right" w:pos="8306"/>
      </w:tabs>
    </w:pPr>
  </w:style>
  <w:style w:type="paragraph" w:styleId="af0">
    <w:name w:val="Body Text Indent"/>
    <w:basedOn w:val="a"/>
    <w:pPr>
      <w:ind w:left="142" w:hanging="142"/>
    </w:pPr>
    <w:rPr>
      <w:rFonts w:ascii="Arial" w:hAnsi="Arial"/>
      <w:b/>
      <w:sz w:val="18"/>
      <w:lang w:val="uk-UA"/>
    </w:rPr>
  </w:style>
  <w:style w:type="paragraph" w:styleId="20">
    <w:name w:val="Body Text Indent 2"/>
    <w:basedOn w:val="a"/>
    <w:qFormat/>
    <w:pPr>
      <w:ind w:left="284" w:hanging="284"/>
    </w:pPr>
    <w:rPr>
      <w:rFonts w:ascii="Arial" w:hAnsi="Arial"/>
      <w:b/>
      <w:sz w:val="18"/>
      <w:lang w:val="uk-UA"/>
    </w:rPr>
  </w:style>
  <w:style w:type="paragraph" w:styleId="af1">
    <w:name w:val="footer"/>
    <w:basedOn w:val="a"/>
    <w:pPr>
      <w:tabs>
        <w:tab w:val="center" w:pos="4153"/>
        <w:tab w:val="right" w:pos="8306"/>
      </w:tabs>
    </w:pPr>
  </w:style>
  <w:style w:type="paragraph" w:styleId="21">
    <w:name w:val="Body Text 2"/>
    <w:basedOn w:val="a"/>
    <w:qFormat/>
    <w:rPr>
      <w:rFonts w:ascii="Arial" w:hAnsi="Arial"/>
      <w:b/>
      <w:sz w:val="17"/>
      <w:lang w:val="uk-UA"/>
    </w:rPr>
  </w:style>
  <w:style w:type="paragraph" w:styleId="HTML0">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rPr>
  </w:style>
  <w:style w:type="paragraph" w:styleId="30">
    <w:name w:val="Body Text Indent 3"/>
    <w:basedOn w:val="a"/>
    <w:qFormat/>
    <w:pPr>
      <w:ind w:left="175"/>
      <w:jc w:val="both"/>
    </w:pPr>
    <w:rPr>
      <w:rFonts w:ascii="Arial" w:hAnsi="Arial" w:cs="Arial"/>
      <w:sz w:val="17"/>
      <w:lang w:val="uk-UA"/>
    </w:rPr>
  </w:style>
  <w:style w:type="paragraph" w:styleId="af2">
    <w:name w:val="annotation text"/>
    <w:basedOn w:val="a"/>
    <w:qFormat/>
  </w:style>
  <w:style w:type="paragraph" w:styleId="af3">
    <w:name w:val="Balloon Text"/>
    <w:basedOn w:val="a"/>
    <w:qFormat/>
    <w:rPr>
      <w:rFonts w:ascii="Tahoma" w:hAnsi="Tahoma" w:cs="Tahoma"/>
      <w:sz w:val="16"/>
      <w:szCs w:val="16"/>
    </w:rPr>
  </w:style>
  <w:style w:type="paragraph" w:styleId="af4">
    <w:name w:val="annotation subject"/>
    <w:basedOn w:val="af2"/>
    <w:next w:val="af2"/>
    <w:qFormat/>
    <w:rPr>
      <w:b/>
      <w:bCs/>
    </w:rPr>
  </w:style>
  <w:style w:type="paragraph" w:customStyle="1" w:styleId="af5">
    <w:name w:val="Вміст таблиці"/>
    <w:basedOn w:val="a"/>
    <w:qFormat/>
    <w:pPr>
      <w:suppressLineNumbers/>
    </w:pPr>
  </w:style>
  <w:style w:type="paragraph" w:customStyle="1" w:styleId="af6">
    <w:name w:val="Заголовок таблиці"/>
    <w:basedOn w:val="af5"/>
    <w:qFormat/>
    <w:pPr>
      <w:jc w:val="center"/>
    </w:pPr>
    <w:rPr>
      <w:b/>
      <w:bCs/>
    </w:rPr>
  </w:style>
  <w:style w:type="paragraph" w:customStyle="1" w:styleId="af7">
    <w:name w:val="Цитати"/>
    <w:basedOn w:val="a"/>
    <w:qFormat/>
    <w:pPr>
      <w:spacing w:after="283"/>
      <w:ind w:left="567" w:right="567"/>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package" Target="embeddings/_____Microsoft_Excel1.xls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grandwis.com.ua/" TargetMode="External"/><Relationship Id="rId4" Type="http://schemas.openxmlformats.org/officeDocument/2006/relationships/webSettings" Target="webSettings.xml"/><Relationship Id="rId9" Type="http://schemas.openxmlformats.org/officeDocument/2006/relationships/package" Target="embeddings/_____Microsoft_Excel.xlsx"/><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10375</Words>
  <Characters>59139</Characters>
  <Application>Microsoft Office Word</Application>
  <DocSecurity>0</DocSecurity>
  <Lines>492</Lines>
  <Paragraphs>138</Paragraphs>
  <ScaleCrop>false</ScaleCrop>
  <Company/>
  <LinksUpToDate>false</LinksUpToDate>
  <CharactersWithSpaces>69376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Договір страхування транспортних засобів № 01-</dc:title>
  <dc:subject/>
  <dc:creator/>
  <dc:description/>
  <cp:lastModifiedBy>Пользователь</cp:lastModifiedBy>
  <cp:revision>3</cp:revision>
  <dcterms:created xsi:type="dcterms:W3CDTF">2022-10-07T10:28:00Z</dcterms:created>
  <dcterms:modified xsi:type="dcterms:W3CDTF">2022-10-21T07:10:00Z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
    <vt:lpwstr>______________</vt:lpwstr>
  </property>
  <property fmtid="{D5CDD505-2E9C-101B-9397-08002B2CF9AE}" pid="3" name="??????????????">
    <vt:lpwstr>___.___.________ року</vt:lpwstr>
  </property>
  <property fmtid="{D5CDD505-2E9C-101B-9397-08002B2CF9AE}" pid="4" name="???">
    <vt:lpwstr>__________________________</vt:lpwstr>
  </property>
  <property fmtid="{D5CDD505-2E9C-101B-9397-08002B2CF9AE}" pid="5" name="???????????">
    <vt:lpwstr>____</vt:lpwstr>
  </property>
  <property fmtid="{D5CDD505-2E9C-101B-9397-08002B2CF9AE}" pid="6" name="??????????????????">
    <vt:lpwstr>___.___.________ року</vt:lpwstr>
  </property>
  <property fmtid="{D5CDD505-2E9C-101B-9397-08002B2CF9AE}" pid="7" name="?????????????????">
    <vt:lpwstr>______________________________________________________________</vt:lpwstr>
  </property>
  <property fmtid="{D5CDD505-2E9C-101B-9397-08002B2CF9AE}" pid="8" name="????????????">
    <vt:lpwstr>____________</vt:lpwstr>
  </property>
  <property fmtid="{D5CDD505-2E9C-101B-9397-08002B2CF9AE}" pid="9" name="????????">
    <vt:lpwstr>___________, _________________, буд. _____, кв. _____</vt:lpwstr>
  </property>
</Properties>
</file>